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630" w:rsidRDefault="00196D37" w:rsidP="005926C1">
      <w:pPr>
        <w:pStyle w:val="Titre"/>
      </w:pPr>
      <w:r w:rsidRPr="00196D37">
        <w:t>Voyage à Florence, Italie, du dimanche 15 mars au vendredi 20 Mars</w:t>
      </w:r>
    </w:p>
    <w:tbl>
      <w:tblPr>
        <w:tblStyle w:val="Grilledutableau"/>
        <w:tblW w:w="0" w:type="auto"/>
        <w:tblLook w:val="04A0"/>
      </w:tblPr>
      <w:tblGrid>
        <w:gridCol w:w="1951"/>
        <w:gridCol w:w="4190"/>
        <w:gridCol w:w="3071"/>
      </w:tblGrid>
      <w:tr w:rsidR="00196D37" w:rsidRPr="009446D2" w:rsidTr="00113DBE">
        <w:tc>
          <w:tcPr>
            <w:tcW w:w="1951" w:type="dxa"/>
          </w:tcPr>
          <w:p w:rsidR="00196D37" w:rsidRPr="00196D37" w:rsidRDefault="00196D37" w:rsidP="00196D37">
            <w:r w:rsidRPr="00196D37">
              <w:t>Dimanche 15 mars</w:t>
            </w:r>
          </w:p>
        </w:tc>
        <w:tc>
          <w:tcPr>
            <w:tcW w:w="4190" w:type="dxa"/>
          </w:tcPr>
          <w:p w:rsidR="00196D37" w:rsidRPr="00196D37" w:rsidRDefault="00196D37" w:rsidP="00196D37">
            <w:r w:rsidRPr="00196D37">
              <w:t xml:space="preserve">10h15 : Départ Blois  </w:t>
            </w:r>
          </w:p>
          <w:p w:rsidR="00196D37" w:rsidRPr="00196D37" w:rsidRDefault="00196D37" w:rsidP="00196D37">
            <w:r w:rsidRPr="00196D37">
              <w:t>16h50 : Vol AF 1766</w:t>
            </w:r>
          </w:p>
          <w:p w:rsidR="00196D37" w:rsidRPr="00196D37" w:rsidRDefault="00196D37" w:rsidP="00196D37">
            <w:r w:rsidRPr="00196D37">
              <w:t>18h40 : Arrivée Florence</w:t>
            </w:r>
          </w:p>
          <w:p w:rsidR="00196D37" w:rsidRDefault="00196D37" w:rsidP="00196D37">
            <w:r w:rsidRPr="00196D37">
              <w:t>20h30 :</w:t>
            </w:r>
            <w:r>
              <w:t xml:space="preserve"> Installation dans l’Auberge Villa Camerata</w:t>
            </w:r>
          </w:p>
          <w:p w:rsidR="000F7E6E" w:rsidRPr="00196D37" w:rsidRDefault="000F7E6E" w:rsidP="00196D37"/>
        </w:tc>
        <w:tc>
          <w:tcPr>
            <w:tcW w:w="3071" w:type="dxa"/>
          </w:tcPr>
          <w:p w:rsidR="00196D37" w:rsidRPr="00196D37" w:rsidRDefault="00196D37" w:rsidP="004A6389">
            <w:pPr>
              <w:rPr>
                <w:lang w:val="en-US"/>
              </w:rPr>
            </w:pPr>
            <w:r w:rsidRPr="00196D37">
              <w:rPr>
                <w:lang w:val="en-US"/>
              </w:rPr>
              <w:t>Ostello Villa Camerata, Firenze, Italia</w:t>
            </w:r>
            <w:r w:rsidRPr="00196D37">
              <w:rPr>
                <w:lang w:val="en-US"/>
              </w:rPr>
              <w:br/>
              <w:t>Viale Augusto Righi 4,</w:t>
            </w:r>
            <w:r>
              <w:rPr>
                <w:lang w:val="en-US"/>
              </w:rPr>
              <w:br/>
            </w:r>
            <w:r w:rsidRPr="00196D37">
              <w:rPr>
                <w:lang w:val="en-US"/>
              </w:rPr>
              <w:t>50137 Firenze</w:t>
            </w:r>
          </w:p>
        </w:tc>
      </w:tr>
      <w:tr w:rsidR="00196D37" w:rsidRPr="004A6389" w:rsidTr="00113DBE">
        <w:tc>
          <w:tcPr>
            <w:tcW w:w="1951" w:type="dxa"/>
          </w:tcPr>
          <w:p w:rsidR="00196D37" w:rsidRPr="00196D37" w:rsidRDefault="004A6389" w:rsidP="00196D37">
            <w:pPr>
              <w:rPr>
                <w:lang w:val="en-US"/>
              </w:rPr>
            </w:pPr>
            <w:r>
              <w:rPr>
                <w:lang w:val="en-US"/>
              </w:rPr>
              <w:t>Lundi 16 mars</w:t>
            </w:r>
          </w:p>
        </w:tc>
        <w:tc>
          <w:tcPr>
            <w:tcW w:w="4190" w:type="dxa"/>
          </w:tcPr>
          <w:p w:rsidR="004A6389" w:rsidRPr="004A6389" w:rsidRDefault="004A6389" w:rsidP="00196D37">
            <w:r w:rsidRPr="004A6389">
              <w:t>7h00</w:t>
            </w:r>
            <w:r w:rsidR="00AF1DCA">
              <w:t xml:space="preserve"> : </w:t>
            </w:r>
            <w:r w:rsidRPr="004A6389">
              <w:t>Petit déjeuner</w:t>
            </w:r>
          </w:p>
          <w:p w:rsidR="00196D37" w:rsidRPr="004E5EE6" w:rsidRDefault="004E5EE6" w:rsidP="00196D37">
            <w:pPr>
              <w:rPr>
                <w:lang w:val="en-US"/>
              </w:rPr>
            </w:pPr>
            <w:r w:rsidRPr="004E5EE6">
              <w:rPr>
                <w:lang w:val="en-US"/>
              </w:rPr>
              <w:t xml:space="preserve">9h00 : </w:t>
            </w:r>
            <w:r w:rsidR="004A6389" w:rsidRPr="004E5EE6">
              <w:rPr>
                <w:lang w:val="en-US"/>
              </w:rPr>
              <w:t>Palazzo Medici-</w:t>
            </w:r>
            <w:proofErr w:type="spellStart"/>
            <w:r w:rsidR="004A6389" w:rsidRPr="004E5EE6">
              <w:rPr>
                <w:lang w:val="en-US"/>
              </w:rPr>
              <w:t>Riccardi</w:t>
            </w:r>
            <w:proofErr w:type="spellEnd"/>
          </w:p>
          <w:p w:rsidR="00DE0FE7" w:rsidRPr="004E5EE6" w:rsidRDefault="00DE0FE7" w:rsidP="00196D37">
            <w:pPr>
              <w:rPr>
                <w:lang w:val="en-US"/>
              </w:rPr>
            </w:pPr>
          </w:p>
          <w:p w:rsidR="00DE0FE7" w:rsidRPr="004E5EE6" w:rsidRDefault="00DE0FE7" w:rsidP="00196D37">
            <w:pPr>
              <w:rPr>
                <w:lang w:val="en-US"/>
              </w:rPr>
            </w:pPr>
          </w:p>
          <w:p w:rsidR="00DE0FE7" w:rsidRPr="004E5EE6" w:rsidRDefault="00DE0FE7" w:rsidP="00196D37">
            <w:pPr>
              <w:rPr>
                <w:lang w:val="en-US"/>
              </w:rPr>
            </w:pPr>
            <w:r w:rsidRPr="004E5EE6">
              <w:rPr>
                <w:lang w:val="en-US"/>
              </w:rPr>
              <w:t>12h00 : Pique-</w:t>
            </w:r>
            <w:proofErr w:type="spellStart"/>
            <w:r w:rsidRPr="004E5EE6">
              <w:rPr>
                <w:lang w:val="en-US"/>
              </w:rPr>
              <w:t>nique</w:t>
            </w:r>
            <w:proofErr w:type="spellEnd"/>
            <w:r w:rsidRPr="004E5EE6">
              <w:rPr>
                <w:lang w:val="en-US"/>
              </w:rPr>
              <w:t xml:space="preserve"> </w:t>
            </w:r>
            <w:proofErr w:type="spellStart"/>
            <w:r w:rsidRPr="004E5EE6">
              <w:rPr>
                <w:lang w:val="en-US"/>
              </w:rPr>
              <w:t>libre</w:t>
            </w:r>
            <w:proofErr w:type="spellEnd"/>
          </w:p>
          <w:p w:rsidR="00113DBE" w:rsidRPr="004E5EE6" w:rsidRDefault="00113DBE" w:rsidP="00196D37">
            <w:pPr>
              <w:rPr>
                <w:lang w:val="en-US"/>
              </w:rPr>
            </w:pPr>
          </w:p>
          <w:p w:rsidR="00DE0FE7" w:rsidRPr="004E5EE6" w:rsidRDefault="00113DBE" w:rsidP="00196D37">
            <w:pPr>
              <w:rPr>
                <w:lang w:val="en-US"/>
              </w:rPr>
            </w:pPr>
            <w:r w:rsidRPr="004E5EE6">
              <w:rPr>
                <w:lang w:val="en-US"/>
              </w:rPr>
              <w:t xml:space="preserve">14h00 : </w:t>
            </w:r>
            <w:r w:rsidR="00DE0FE7" w:rsidRPr="004E5EE6">
              <w:rPr>
                <w:lang w:val="en-US"/>
              </w:rPr>
              <w:t xml:space="preserve"> </w:t>
            </w:r>
            <w:r w:rsidRPr="004E5EE6">
              <w:rPr>
                <w:lang w:val="en-US"/>
              </w:rPr>
              <w:t>Cathedral Santa Maria del Fiore</w:t>
            </w:r>
          </w:p>
          <w:p w:rsidR="00113DBE" w:rsidRPr="004E5EE6" w:rsidRDefault="00113DBE" w:rsidP="00196D37">
            <w:pPr>
              <w:rPr>
                <w:lang w:val="en-US"/>
              </w:rPr>
            </w:pPr>
          </w:p>
          <w:p w:rsidR="00DE0FE7" w:rsidRPr="004E5EE6" w:rsidRDefault="00DE0FE7" w:rsidP="00113DBE">
            <w:pPr>
              <w:rPr>
                <w:lang w:val="en-US"/>
              </w:rPr>
            </w:pPr>
            <w:r w:rsidRPr="004E5EE6">
              <w:rPr>
                <w:lang w:val="en-US"/>
              </w:rPr>
              <w:t>1</w:t>
            </w:r>
            <w:r w:rsidR="00113DBE" w:rsidRPr="004E5EE6">
              <w:rPr>
                <w:lang w:val="en-US"/>
              </w:rPr>
              <w:t>5</w:t>
            </w:r>
            <w:r w:rsidRPr="004E5EE6">
              <w:rPr>
                <w:lang w:val="en-US"/>
              </w:rPr>
              <w:t xml:space="preserve"> h00</w:t>
            </w:r>
            <w:r w:rsidR="00B04EC8" w:rsidRPr="004E5EE6">
              <w:rPr>
                <w:lang w:val="en-US"/>
              </w:rPr>
              <w:t xml:space="preserve"> : </w:t>
            </w:r>
            <w:proofErr w:type="spellStart"/>
            <w:r w:rsidR="00B04EC8" w:rsidRPr="004E5EE6">
              <w:rPr>
                <w:rStyle w:val="xbe"/>
                <w:lang w:val="en-US"/>
              </w:rPr>
              <w:t>Museo</w:t>
            </w:r>
            <w:proofErr w:type="spellEnd"/>
            <w:r w:rsidR="00B04EC8" w:rsidRPr="004E5EE6">
              <w:rPr>
                <w:rStyle w:val="xbe"/>
                <w:lang w:val="en-US"/>
              </w:rPr>
              <w:t xml:space="preserve"> </w:t>
            </w:r>
            <w:proofErr w:type="spellStart"/>
            <w:r w:rsidR="00B04EC8" w:rsidRPr="004E5EE6">
              <w:rPr>
                <w:rStyle w:val="xbe"/>
                <w:lang w:val="en-US"/>
              </w:rPr>
              <w:t>Novecento</w:t>
            </w:r>
            <w:proofErr w:type="spellEnd"/>
          </w:p>
        </w:tc>
        <w:tc>
          <w:tcPr>
            <w:tcW w:w="3071" w:type="dxa"/>
          </w:tcPr>
          <w:p w:rsidR="00E83A96" w:rsidRDefault="00E83A96" w:rsidP="00E83A96">
            <w:proofErr w:type="spellStart"/>
            <w:r w:rsidRPr="004A6389">
              <w:t>Palazzo</w:t>
            </w:r>
            <w:proofErr w:type="spellEnd"/>
            <w:r w:rsidRPr="004A6389">
              <w:t xml:space="preserve"> Medici-</w:t>
            </w:r>
            <w:proofErr w:type="spellStart"/>
            <w:r w:rsidRPr="004A6389">
              <w:t>Riccardi</w:t>
            </w:r>
            <w:proofErr w:type="spellEnd"/>
          </w:p>
          <w:p w:rsidR="00196D37" w:rsidRDefault="00DE0FE7" w:rsidP="00196D37">
            <w:r>
              <w:rPr>
                <w:rStyle w:val="xbe"/>
              </w:rPr>
              <w:t xml:space="preserve">Via </w:t>
            </w:r>
            <w:proofErr w:type="spellStart"/>
            <w:r>
              <w:rPr>
                <w:rStyle w:val="xbe"/>
              </w:rPr>
              <w:t>Camillo</w:t>
            </w:r>
            <w:proofErr w:type="spellEnd"/>
            <w:r>
              <w:rPr>
                <w:rStyle w:val="xbe"/>
              </w:rPr>
              <w:t xml:space="preserve"> Cavour, 3, 50129 Firenze, Italie</w:t>
            </w:r>
          </w:p>
          <w:p w:rsidR="00B04EC8" w:rsidRDefault="00B04EC8" w:rsidP="00196D37"/>
          <w:p w:rsidR="00B04EC8" w:rsidRDefault="00B04EC8" w:rsidP="00196D37"/>
          <w:p w:rsidR="00E83A96" w:rsidRDefault="00E83A96" w:rsidP="00196D37"/>
          <w:p w:rsidR="005F10A9" w:rsidRDefault="00B04EC8" w:rsidP="00196D37">
            <w:pPr>
              <w:rPr>
                <w:rStyle w:val="xbe"/>
              </w:rPr>
            </w:pPr>
            <w:proofErr w:type="spellStart"/>
            <w:r w:rsidRPr="00B04EC8">
              <w:rPr>
                <w:rStyle w:val="xbe"/>
              </w:rPr>
              <w:t>Museo</w:t>
            </w:r>
            <w:proofErr w:type="spellEnd"/>
            <w:r w:rsidRPr="00B04EC8">
              <w:rPr>
                <w:rStyle w:val="xbe"/>
              </w:rPr>
              <w:t xml:space="preserve"> </w:t>
            </w:r>
            <w:proofErr w:type="spellStart"/>
            <w:r w:rsidRPr="00B04EC8">
              <w:rPr>
                <w:rStyle w:val="xbe"/>
              </w:rPr>
              <w:t>Novecento</w:t>
            </w:r>
            <w:proofErr w:type="spellEnd"/>
            <w:r w:rsidRPr="00B04EC8">
              <w:rPr>
                <w:rStyle w:val="xbe"/>
              </w:rPr>
              <w:br/>
              <w:t xml:space="preserve">Piazza di Santa Maria </w:t>
            </w:r>
            <w:proofErr w:type="spellStart"/>
            <w:r w:rsidRPr="00B04EC8">
              <w:rPr>
                <w:rStyle w:val="xbe"/>
              </w:rPr>
              <w:t>Novella</w:t>
            </w:r>
            <w:proofErr w:type="spellEnd"/>
            <w:r w:rsidRPr="00B04EC8">
              <w:rPr>
                <w:rStyle w:val="xbe"/>
              </w:rPr>
              <w:t xml:space="preserve"> 9, 50123 Firenze</w:t>
            </w:r>
          </w:p>
          <w:p w:rsidR="00B04EC8" w:rsidRPr="004A6389" w:rsidRDefault="00B04EC8" w:rsidP="00196D37"/>
        </w:tc>
      </w:tr>
      <w:tr w:rsidR="00196D37" w:rsidRPr="000F7E6E" w:rsidTr="00113DBE">
        <w:tc>
          <w:tcPr>
            <w:tcW w:w="1951" w:type="dxa"/>
          </w:tcPr>
          <w:p w:rsidR="00196D37" w:rsidRPr="000F7E6E" w:rsidRDefault="005F10A9" w:rsidP="00196D37">
            <w:r w:rsidRPr="000F7E6E">
              <w:t>Mardi 17 mars</w:t>
            </w:r>
          </w:p>
        </w:tc>
        <w:tc>
          <w:tcPr>
            <w:tcW w:w="4190" w:type="dxa"/>
          </w:tcPr>
          <w:p w:rsidR="00181C3B" w:rsidRPr="000F7E6E" w:rsidRDefault="00181C3B" w:rsidP="00181C3B">
            <w:r w:rsidRPr="000F7E6E">
              <w:t>7h00</w:t>
            </w:r>
            <w:r w:rsidR="00AF1DCA" w:rsidRPr="000F7E6E">
              <w:t xml:space="preserve"> : </w:t>
            </w:r>
            <w:r w:rsidRPr="000F7E6E">
              <w:t>Petit déjeuner</w:t>
            </w:r>
          </w:p>
          <w:p w:rsidR="00196D37" w:rsidRPr="000F7E6E" w:rsidRDefault="00181C3B" w:rsidP="00196D37">
            <w:r w:rsidRPr="000F7E6E">
              <w:t>9h00</w:t>
            </w:r>
            <w:r w:rsidR="00AF1DCA" w:rsidRPr="000F7E6E">
              <w:t> :</w:t>
            </w:r>
            <w:r w:rsidRPr="000F7E6E">
              <w:t xml:space="preserve"> Musée des Offices</w:t>
            </w:r>
          </w:p>
          <w:p w:rsidR="00AF1DCA" w:rsidRDefault="00AF1DCA" w:rsidP="00AF1DCA">
            <w:r w:rsidRPr="000F7E6E">
              <w:t>12h00 : Pique-nique libre</w:t>
            </w:r>
          </w:p>
          <w:p w:rsidR="00236987" w:rsidRPr="000F7E6E" w:rsidRDefault="00236987" w:rsidP="00AF1DCA">
            <w:r>
              <w:t>14h00 : Villas et Galeries artistiques</w:t>
            </w:r>
          </w:p>
          <w:p w:rsidR="00181C3B" w:rsidRPr="000F7E6E" w:rsidRDefault="00181C3B" w:rsidP="00196D37"/>
        </w:tc>
        <w:tc>
          <w:tcPr>
            <w:tcW w:w="3071" w:type="dxa"/>
          </w:tcPr>
          <w:p w:rsidR="00196D37" w:rsidRPr="000F7E6E" w:rsidRDefault="00181C3B" w:rsidP="00196D37">
            <w:r w:rsidRPr="000F7E6E">
              <w:t>Musée des offices</w:t>
            </w:r>
          </w:p>
          <w:p w:rsidR="00181C3B" w:rsidRPr="000F7E6E" w:rsidRDefault="00181C3B" w:rsidP="00196D37">
            <w:proofErr w:type="spellStart"/>
            <w:r w:rsidRPr="000F7E6E">
              <w:t>Piazzale</w:t>
            </w:r>
            <w:proofErr w:type="spellEnd"/>
            <w:r w:rsidRPr="000F7E6E">
              <w:t xml:space="preserve"> </w:t>
            </w:r>
            <w:proofErr w:type="spellStart"/>
            <w:r w:rsidRPr="000F7E6E">
              <w:t>degli</w:t>
            </w:r>
            <w:proofErr w:type="spellEnd"/>
            <w:r w:rsidRPr="000F7E6E">
              <w:t xml:space="preserve"> </w:t>
            </w:r>
            <w:proofErr w:type="spellStart"/>
            <w:r w:rsidRPr="000F7E6E">
              <w:t>Uffizi</w:t>
            </w:r>
            <w:proofErr w:type="spellEnd"/>
          </w:p>
        </w:tc>
      </w:tr>
      <w:tr w:rsidR="00196D37" w:rsidRPr="000F7E6E" w:rsidTr="00113DBE">
        <w:tc>
          <w:tcPr>
            <w:tcW w:w="1951" w:type="dxa"/>
          </w:tcPr>
          <w:p w:rsidR="00196D37" w:rsidRPr="000F7E6E" w:rsidRDefault="00181C3B" w:rsidP="00196D37">
            <w:r w:rsidRPr="000F7E6E">
              <w:t>Mercredi 18 Mars</w:t>
            </w:r>
          </w:p>
        </w:tc>
        <w:tc>
          <w:tcPr>
            <w:tcW w:w="4190" w:type="dxa"/>
          </w:tcPr>
          <w:p w:rsidR="00181C3B" w:rsidRPr="000F7E6E" w:rsidRDefault="00181C3B" w:rsidP="00181C3B">
            <w:r w:rsidRPr="000F7E6E">
              <w:t>7h00</w:t>
            </w:r>
            <w:r w:rsidR="00AF1DCA" w:rsidRPr="000F7E6E">
              <w:t xml:space="preserve"> : </w:t>
            </w:r>
            <w:r w:rsidRPr="000F7E6E">
              <w:t>Petit déjeuner</w:t>
            </w:r>
          </w:p>
          <w:p w:rsidR="00196D37" w:rsidRPr="000F7E6E" w:rsidRDefault="00181C3B" w:rsidP="00196D37">
            <w:r w:rsidRPr="000F7E6E">
              <w:t>9h00</w:t>
            </w:r>
            <w:r w:rsidR="00AF1DCA" w:rsidRPr="000F7E6E">
              <w:t xml:space="preserve"> : </w:t>
            </w:r>
            <w:proofErr w:type="spellStart"/>
            <w:r w:rsidRPr="000F7E6E">
              <w:t>Basilica</w:t>
            </w:r>
            <w:proofErr w:type="spellEnd"/>
            <w:r w:rsidRPr="000F7E6E">
              <w:t xml:space="preserve"> di San Lorenzo</w:t>
            </w:r>
          </w:p>
          <w:p w:rsidR="00AF1DCA" w:rsidRPr="000F7E6E" w:rsidRDefault="00AF1DCA" w:rsidP="00AF1DCA">
            <w:r w:rsidRPr="000F7E6E">
              <w:t>12h00 : Pique-nique libre</w:t>
            </w:r>
          </w:p>
          <w:p w:rsidR="00AF1DCA" w:rsidRPr="000F7E6E" w:rsidRDefault="00AF1DCA" w:rsidP="00196D37">
            <w:r w:rsidRPr="000F7E6E">
              <w:t xml:space="preserve">14h00 : </w:t>
            </w:r>
            <w:proofErr w:type="spellStart"/>
            <w:r w:rsidRPr="000F7E6E">
              <w:t>Gal</w:t>
            </w:r>
            <w:r w:rsidR="004F20D7" w:rsidRPr="000F7E6E">
              <w:t>l</w:t>
            </w:r>
            <w:r w:rsidRPr="000F7E6E">
              <w:t>eri</w:t>
            </w:r>
            <w:r w:rsidR="004F20D7" w:rsidRPr="000F7E6E">
              <w:t>a</w:t>
            </w:r>
            <w:proofErr w:type="spellEnd"/>
            <w:r w:rsidRPr="000F7E6E">
              <w:t xml:space="preserve"> </w:t>
            </w:r>
            <w:proofErr w:type="spellStart"/>
            <w:r w:rsidRPr="000F7E6E">
              <w:t>Dell'Accademia</w:t>
            </w:r>
            <w:proofErr w:type="spellEnd"/>
          </w:p>
          <w:p w:rsidR="00AF1DCA" w:rsidRPr="000F7E6E" w:rsidRDefault="00AF1DCA" w:rsidP="00196D37"/>
        </w:tc>
        <w:tc>
          <w:tcPr>
            <w:tcW w:w="3071" w:type="dxa"/>
          </w:tcPr>
          <w:p w:rsidR="00614EB3" w:rsidRPr="000F7E6E" w:rsidRDefault="00614EB3" w:rsidP="004F20D7"/>
          <w:p w:rsidR="00614EB3" w:rsidRPr="00FB6B18" w:rsidRDefault="00614EB3" w:rsidP="004F20D7">
            <w:pPr>
              <w:rPr>
                <w:lang w:val="en-US"/>
              </w:rPr>
            </w:pPr>
            <w:r w:rsidRPr="00FB6B18">
              <w:rPr>
                <w:lang w:val="en-US"/>
              </w:rPr>
              <w:t xml:space="preserve">Piazza </w:t>
            </w:r>
            <w:proofErr w:type="spellStart"/>
            <w:r w:rsidRPr="00FB6B18">
              <w:rPr>
                <w:lang w:val="en-US"/>
              </w:rPr>
              <w:t>di</w:t>
            </w:r>
            <w:proofErr w:type="spellEnd"/>
            <w:r w:rsidRPr="00FB6B18">
              <w:rPr>
                <w:lang w:val="en-US"/>
              </w:rPr>
              <w:t xml:space="preserve"> San Lorenzo, 9</w:t>
            </w:r>
          </w:p>
          <w:p w:rsidR="00614EB3" w:rsidRPr="00FB6B18" w:rsidRDefault="00614EB3" w:rsidP="004F20D7">
            <w:pPr>
              <w:rPr>
                <w:lang w:val="en-US"/>
              </w:rPr>
            </w:pPr>
          </w:p>
          <w:p w:rsidR="00614EB3" w:rsidRPr="00FB6B18" w:rsidRDefault="00614EB3" w:rsidP="004F20D7">
            <w:pPr>
              <w:rPr>
                <w:lang w:val="en-US"/>
              </w:rPr>
            </w:pPr>
          </w:p>
          <w:p w:rsidR="00196D37" w:rsidRPr="00FB6B18" w:rsidRDefault="004F20D7" w:rsidP="004F20D7">
            <w:pPr>
              <w:rPr>
                <w:lang w:val="en-US"/>
              </w:rPr>
            </w:pPr>
            <w:r w:rsidRPr="00FB6B18">
              <w:rPr>
                <w:lang w:val="en-US"/>
              </w:rPr>
              <w:t xml:space="preserve">Galleria </w:t>
            </w:r>
            <w:proofErr w:type="spellStart"/>
            <w:r w:rsidRPr="00FB6B18">
              <w:rPr>
                <w:lang w:val="en-US"/>
              </w:rPr>
              <w:t>Dell'Accademia</w:t>
            </w:r>
            <w:proofErr w:type="spellEnd"/>
          </w:p>
          <w:p w:rsidR="004F20D7" w:rsidRPr="000F7E6E" w:rsidRDefault="004F20D7" w:rsidP="004F20D7">
            <w:r w:rsidRPr="000F7E6E">
              <w:t xml:space="preserve">Via Bettino </w:t>
            </w:r>
            <w:proofErr w:type="spellStart"/>
            <w:r w:rsidRPr="000F7E6E">
              <w:t>Ricasoli</w:t>
            </w:r>
            <w:proofErr w:type="spellEnd"/>
            <w:r w:rsidRPr="000F7E6E">
              <w:t>, 60</w:t>
            </w:r>
          </w:p>
        </w:tc>
      </w:tr>
      <w:tr w:rsidR="00196D37" w:rsidRPr="000F7E6E" w:rsidTr="00113DBE">
        <w:tc>
          <w:tcPr>
            <w:tcW w:w="1951" w:type="dxa"/>
          </w:tcPr>
          <w:p w:rsidR="00196D37" w:rsidRPr="000F7E6E" w:rsidRDefault="00614EB3" w:rsidP="00196D37">
            <w:r w:rsidRPr="000F7E6E">
              <w:t>Jeudi 19 Mars</w:t>
            </w:r>
          </w:p>
        </w:tc>
        <w:tc>
          <w:tcPr>
            <w:tcW w:w="4190" w:type="dxa"/>
          </w:tcPr>
          <w:p w:rsidR="00614EB3" w:rsidRPr="000F7E6E" w:rsidRDefault="00614EB3" w:rsidP="00614EB3">
            <w:r w:rsidRPr="000F7E6E">
              <w:t>7h00 : Petit déjeuner</w:t>
            </w:r>
          </w:p>
          <w:p w:rsidR="003F425E" w:rsidRDefault="003F425E" w:rsidP="00614EB3">
            <w:r w:rsidRPr="000F7E6E">
              <w:t xml:space="preserve">9h00 : </w:t>
            </w:r>
            <w:proofErr w:type="spellStart"/>
            <w:r w:rsidRPr="000F7E6E">
              <w:t>Museo</w:t>
            </w:r>
            <w:proofErr w:type="spellEnd"/>
            <w:r w:rsidRPr="000F7E6E">
              <w:t xml:space="preserve"> des Bargello</w:t>
            </w:r>
          </w:p>
          <w:p w:rsidR="00FB6B18" w:rsidRPr="000F7E6E" w:rsidRDefault="00FB6B18" w:rsidP="00FB6B18">
            <w:r w:rsidRPr="000F7E6E">
              <w:t>12h00 : Pique-nique libre</w:t>
            </w:r>
          </w:p>
          <w:p w:rsidR="000F7E6E" w:rsidRPr="000F7E6E" w:rsidRDefault="00FB6B18" w:rsidP="00614EB3">
            <w:r>
              <w:t>14h00 </w:t>
            </w:r>
            <w:proofErr w:type="gramStart"/>
            <w:r>
              <w:t xml:space="preserve">:  </w:t>
            </w:r>
            <w:bookmarkStart w:id="0" w:name="_GoBack"/>
            <w:proofErr w:type="spellStart"/>
            <w:r>
              <w:t>Strozzina</w:t>
            </w:r>
            <w:bookmarkEnd w:id="0"/>
            <w:proofErr w:type="spellEnd"/>
            <w:proofErr w:type="gramEnd"/>
          </w:p>
          <w:p w:rsidR="00196D37" w:rsidRPr="000F7E6E" w:rsidRDefault="00196D37" w:rsidP="00196D37"/>
        </w:tc>
        <w:tc>
          <w:tcPr>
            <w:tcW w:w="3071" w:type="dxa"/>
          </w:tcPr>
          <w:p w:rsidR="00196D37" w:rsidRPr="000F7E6E" w:rsidRDefault="00196D37" w:rsidP="00196D37"/>
          <w:p w:rsidR="003F425E" w:rsidRPr="000F7E6E" w:rsidRDefault="003F425E" w:rsidP="00196D37">
            <w:r w:rsidRPr="000F7E6E">
              <w:rPr>
                <w:rStyle w:val="xbe"/>
              </w:rPr>
              <w:t xml:space="preserve">Via </w:t>
            </w:r>
            <w:proofErr w:type="spellStart"/>
            <w:r w:rsidRPr="000F7E6E">
              <w:rPr>
                <w:rStyle w:val="xbe"/>
              </w:rPr>
              <w:t>del</w:t>
            </w:r>
            <w:proofErr w:type="spellEnd"/>
            <w:r w:rsidRPr="000F7E6E">
              <w:rPr>
                <w:rStyle w:val="xbe"/>
              </w:rPr>
              <w:t xml:space="preserve"> </w:t>
            </w:r>
            <w:proofErr w:type="spellStart"/>
            <w:r w:rsidRPr="000F7E6E">
              <w:rPr>
                <w:rStyle w:val="xbe"/>
              </w:rPr>
              <w:t>Proconsolo</w:t>
            </w:r>
            <w:proofErr w:type="spellEnd"/>
            <w:r w:rsidRPr="000F7E6E">
              <w:rPr>
                <w:rStyle w:val="xbe"/>
              </w:rPr>
              <w:t>, 4</w:t>
            </w:r>
          </w:p>
        </w:tc>
      </w:tr>
      <w:tr w:rsidR="004F20D7" w:rsidRPr="000F7E6E" w:rsidTr="00113DBE">
        <w:tc>
          <w:tcPr>
            <w:tcW w:w="1951" w:type="dxa"/>
          </w:tcPr>
          <w:p w:rsidR="004F20D7" w:rsidRPr="000F7E6E" w:rsidRDefault="00614EB3" w:rsidP="00196D37">
            <w:r w:rsidRPr="000F7E6E">
              <w:t>Vendredi 20 Mars</w:t>
            </w:r>
          </w:p>
        </w:tc>
        <w:tc>
          <w:tcPr>
            <w:tcW w:w="4190" w:type="dxa"/>
          </w:tcPr>
          <w:p w:rsidR="004F20D7" w:rsidRPr="000F7E6E" w:rsidRDefault="000F7E6E" w:rsidP="00196D37">
            <w:r w:rsidRPr="000F7E6E">
              <w:t>6h00 : Petit déjeuner</w:t>
            </w:r>
          </w:p>
          <w:p w:rsidR="000F7E6E" w:rsidRPr="000F7E6E" w:rsidRDefault="000F7E6E" w:rsidP="00196D37">
            <w:r w:rsidRPr="000F7E6E">
              <w:t>6h30 : départ de l’auberge, horaire impératif</w:t>
            </w:r>
          </w:p>
          <w:p w:rsidR="000F7E6E" w:rsidRDefault="000F7E6E" w:rsidP="00196D37">
            <w:r>
              <w:t>10h00 : vol retour AF1067</w:t>
            </w:r>
          </w:p>
          <w:p w:rsidR="000F7E6E" w:rsidRDefault="000F7E6E" w:rsidP="00196D37">
            <w:r>
              <w:t xml:space="preserve">11 h 50 : Arrivée Roissy CDG </w:t>
            </w:r>
          </w:p>
          <w:p w:rsidR="000F7E6E" w:rsidRPr="000F7E6E" w:rsidRDefault="000F7E6E" w:rsidP="00196D37">
            <w:r>
              <w:t>16 h 30 : Arrivée à Blois</w:t>
            </w:r>
          </w:p>
          <w:p w:rsidR="000F7E6E" w:rsidRPr="000F7E6E" w:rsidRDefault="000F7E6E" w:rsidP="00196D37"/>
        </w:tc>
        <w:tc>
          <w:tcPr>
            <w:tcW w:w="3071" w:type="dxa"/>
          </w:tcPr>
          <w:p w:rsidR="004F20D7" w:rsidRPr="000F7E6E" w:rsidRDefault="004F20D7" w:rsidP="00196D37"/>
        </w:tc>
      </w:tr>
    </w:tbl>
    <w:p w:rsidR="00113DBE" w:rsidRDefault="00113DBE" w:rsidP="00196D37"/>
    <w:p w:rsidR="007F6E96" w:rsidRDefault="009446D2">
      <w:r>
        <w:t>Apporter</w:t>
      </w:r>
      <w:r w:rsidR="007F6E96">
        <w:t> :</w:t>
      </w:r>
    </w:p>
    <w:p w:rsidR="007F6E96" w:rsidRDefault="003868D5" w:rsidP="007F6E96">
      <w:pPr>
        <w:pStyle w:val="Paragraphedeliste"/>
        <w:numPr>
          <w:ilvl w:val="0"/>
          <w:numId w:val="1"/>
        </w:numPr>
      </w:pPr>
      <w:r>
        <w:t>S</w:t>
      </w:r>
      <w:r w:rsidR="009446D2">
        <w:t>erviette</w:t>
      </w:r>
      <w:r>
        <w:t xml:space="preserve"> de toilette</w:t>
      </w:r>
      <w:r w:rsidR="009446D2">
        <w:t>, savon et shampoing à l’Auberge.</w:t>
      </w:r>
    </w:p>
    <w:p w:rsidR="007F6E96" w:rsidRDefault="007F6E96" w:rsidP="007F6E96">
      <w:pPr>
        <w:pStyle w:val="Paragraphedeliste"/>
        <w:numPr>
          <w:ilvl w:val="0"/>
          <w:numId w:val="1"/>
        </w:numPr>
      </w:pPr>
      <w:r>
        <w:t>Chaussures étanches confortables</w:t>
      </w:r>
      <w:r w:rsidR="003868D5">
        <w:t>.</w:t>
      </w:r>
    </w:p>
    <w:p w:rsidR="007F6E96" w:rsidRDefault="007F6E96" w:rsidP="007F6E96">
      <w:pPr>
        <w:pStyle w:val="Paragraphedeliste"/>
        <w:numPr>
          <w:ilvl w:val="0"/>
          <w:numId w:val="1"/>
        </w:numPr>
      </w:pPr>
      <w:r>
        <w:t>Imperméable.</w:t>
      </w:r>
    </w:p>
    <w:p w:rsidR="00113DBE" w:rsidRDefault="00113DBE">
      <w:r>
        <w:br w:type="page"/>
      </w:r>
    </w:p>
    <w:p w:rsidR="00196D37" w:rsidRDefault="00113DBE" w:rsidP="005926C1">
      <w:pPr>
        <w:pStyle w:val="Titre"/>
      </w:pPr>
      <w:r>
        <w:lastRenderedPageBreak/>
        <w:t>Lundi</w:t>
      </w:r>
    </w:p>
    <w:p w:rsidR="00113DBE" w:rsidRDefault="00113DBE" w:rsidP="00196D37">
      <w:r>
        <w:rPr>
          <w:noProof/>
          <w:lang w:eastAsia="fr-FR"/>
        </w:rPr>
        <w:drawing>
          <wp:inline distT="0" distB="0" distL="0" distR="0">
            <wp:extent cx="5152796" cy="8829040"/>
            <wp:effectExtent l="19050" t="0" r="0" b="0"/>
            <wp:docPr id="1" name="Image 0" descr="lun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di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605" cy="883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F6" w:rsidRDefault="004E27F6">
      <w:r>
        <w:br w:type="page"/>
      </w:r>
    </w:p>
    <w:p w:rsidR="004E27F6" w:rsidRDefault="004E27F6" w:rsidP="00196D37"/>
    <w:p w:rsidR="00222A0F" w:rsidRDefault="00222A0F" w:rsidP="005926C1">
      <w:pPr>
        <w:pStyle w:val="Titre"/>
      </w:pPr>
      <w:r>
        <w:t>Mardi</w:t>
      </w:r>
    </w:p>
    <w:p w:rsidR="00222A0F" w:rsidRDefault="00222A0F" w:rsidP="00222A0F">
      <w:pPr>
        <w:ind w:right="1"/>
      </w:pPr>
      <w:r>
        <w:rPr>
          <w:noProof/>
          <w:lang w:eastAsia="fr-FR"/>
        </w:rPr>
        <w:drawing>
          <wp:inline distT="0" distB="0" distL="0" distR="0">
            <wp:extent cx="6317054" cy="5369357"/>
            <wp:effectExtent l="19050" t="0" r="7546" b="0"/>
            <wp:docPr id="2" name="Image 1" descr="mar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d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054" cy="53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F6" w:rsidRDefault="004E27F6">
      <w:r>
        <w:br w:type="page"/>
      </w:r>
    </w:p>
    <w:p w:rsidR="004E27F6" w:rsidRDefault="004E27F6" w:rsidP="005926C1">
      <w:pPr>
        <w:pStyle w:val="Titre"/>
      </w:pPr>
      <w:r>
        <w:lastRenderedPageBreak/>
        <w:t>Mercredi</w:t>
      </w:r>
    </w:p>
    <w:p w:rsidR="004E27F6" w:rsidRDefault="004E27F6" w:rsidP="00222A0F">
      <w:pPr>
        <w:ind w:right="1"/>
      </w:pPr>
      <w:r>
        <w:rPr>
          <w:noProof/>
          <w:lang w:eastAsia="fr-FR"/>
        </w:rPr>
        <w:drawing>
          <wp:inline distT="0" distB="0" distL="0" distR="0">
            <wp:extent cx="5845810" cy="9342120"/>
            <wp:effectExtent l="19050" t="0" r="2540" b="0"/>
            <wp:docPr id="3" name="Image 2" descr="mercre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redi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F6" w:rsidRDefault="004E27F6">
      <w:r>
        <w:br w:type="page"/>
      </w:r>
    </w:p>
    <w:p w:rsidR="004E27F6" w:rsidRPr="005926C1" w:rsidRDefault="004E27F6" w:rsidP="005926C1">
      <w:pPr>
        <w:pStyle w:val="Titre"/>
      </w:pPr>
      <w:r w:rsidRPr="005926C1">
        <w:lastRenderedPageBreak/>
        <w:t>Jeudi</w:t>
      </w:r>
    </w:p>
    <w:p w:rsidR="004E27F6" w:rsidRDefault="004E27F6" w:rsidP="00222A0F">
      <w:pPr>
        <w:ind w:right="1"/>
      </w:pPr>
      <w:r>
        <w:rPr>
          <w:noProof/>
          <w:lang w:eastAsia="fr-FR"/>
        </w:rPr>
        <w:drawing>
          <wp:inline distT="0" distB="0" distL="0" distR="0">
            <wp:extent cx="5960834" cy="9597543"/>
            <wp:effectExtent l="19050" t="0" r="1816" b="0"/>
            <wp:docPr id="4" name="Image 3" descr="jeu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di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715" cy="960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C1" w:rsidRDefault="005926C1" w:rsidP="005926C1">
      <w:pPr>
        <w:pStyle w:val="Titre"/>
      </w:pPr>
      <w:r>
        <w:lastRenderedPageBreak/>
        <w:t>Infos diverses :</w:t>
      </w:r>
    </w:p>
    <w:p w:rsidR="005926C1" w:rsidRPr="005926C1" w:rsidRDefault="005926C1" w:rsidP="005926C1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</w:pPr>
      <w:r w:rsidRPr="005926C1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>INFO - PALAZZO MEDICI RICCARDI – CHAPEL OF BENOZZO GOZZOLI</w:t>
      </w:r>
    </w:p>
    <w:p w:rsidR="005926C1" w:rsidRPr="005926C1" w:rsidRDefault="005926C1" w:rsidP="005926C1">
      <w:pPr>
        <w:shd w:val="clear" w:color="auto" w:fill="E6E6E6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12"/>
          <w:szCs w:val="12"/>
          <w:lang w:val="en-US" w:eastAsia="fr-FR"/>
        </w:rPr>
      </w:pPr>
    </w:p>
    <w:tbl>
      <w:tblPr>
        <w:tblW w:w="6765" w:type="dxa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920"/>
        <w:gridCol w:w="4845"/>
      </w:tblGrid>
      <w:tr w:rsidR="005926C1" w:rsidRPr="005926C1" w:rsidTr="00B85739">
        <w:trPr>
          <w:tblCellSpacing w:w="37" w:type="dxa"/>
        </w:trPr>
        <w:tc>
          <w:tcPr>
            <w:tcW w:w="1809" w:type="dxa"/>
            <w:vAlign w:val="center"/>
            <w:hideMark/>
          </w:tcPr>
          <w:p w:rsidR="005926C1" w:rsidRPr="005926C1" w:rsidRDefault="005926C1" w:rsidP="005926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proofErr w:type="spellStart"/>
            <w:r w:rsidRPr="005926C1">
              <w:rPr>
                <w:rFonts w:ascii="Verdana" w:eastAsia="Times New Roman" w:hAnsi="Verdana" w:cs="Times New Roman"/>
                <w:b/>
                <w:bCs/>
                <w:color w:val="000000"/>
                <w:sz w:val="12"/>
                <w:lang w:eastAsia="fr-FR"/>
              </w:rPr>
              <w:t>Opening</w:t>
            </w:r>
            <w:proofErr w:type="spellEnd"/>
            <w:r w:rsidRPr="005926C1">
              <w:rPr>
                <w:rFonts w:ascii="Verdana" w:eastAsia="Times New Roman" w:hAnsi="Verdana" w:cs="Times New Roman"/>
                <w:b/>
                <w:bCs/>
                <w:color w:val="000000"/>
                <w:sz w:val="12"/>
                <w:lang w:eastAsia="fr-FR"/>
              </w:rPr>
              <w:t xml:space="preserve"> </w:t>
            </w:r>
            <w:proofErr w:type="spellStart"/>
            <w:r w:rsidRPr="005926C1">
              <w:rPr>
                <w:rFonts w:ascii="Verdana" w:eastAsia="Times New Roman" w:hAnsi="Verdana" w:cs="Times New Roman"/>
                <w:b/>
                <w:bCs/>
                <w:color w:val="000000"/>
                <w:sz w:val="12"/>
                <w:lang w:eastAsia="fr-FR"/>
              </w:rPr>
              <w:t>hours</w:t>
            </w:r>
            <w:proofErr w:type="spellEnd"/>
            <w:r w:rsidRPr="005926C1">
              <w:rPr>
                <w:rFonts w:ascii="Verdana" w:eastAsia="Times New Roman" w:hAnsi="Verdana" w:cs="Times New Roman"/>
                <w:b/>
                <w:bCs/>
                <w:color w:val="000000"/>
                <w:sz w:val="12"/>
                <w:lang w:eastAsia="fr-FR"/>
              </w:rPr>
              <w:t>:</w:t>
            </w:r>
          </w:p>
        </w:tc>
        <w:tc>
          <w:tcPr>
            <w:tcW w:w="4734" w:type="dxa"/>
            <w:hideMark/>
          </w:tcPr>
          <w:p w:rsidR="005926C1" w:rsidRPr="005926C1" w:rsidRDefault="005926C1" w:rsidP="005926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</w:pPr>
            <w:proofErr w:type="gramStart"/>
            <w:r w:rsidRPr="005926C1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  <w:t>weekdays</w:t>
            </w:r>
            <w:proofErr w:type="gramEnd"/>
            <w:r w:rsidRPr="005926C1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  <w:t xml:space="preserve"> and holidays: 9. 00 – 19. 00 </w:t>
            </w:r>
            <w:r w:rsidRPr="005926C1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  <w:br/>
              <w:t xml:space="preserve">last admission at 18:30 </w:t>
            </w:r>
            <w:r w:rsidRPr="005926C1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  <w:br/>
              <w:t xml:space="preserve">Closed Wednesday </w:t>
            </w:r>
          </w:p>
        </w:tc>
      </w:tr>
      <w:tr w:rsidR="005926C1" w:rsidRPr="005926C1" w:rsidTr="005926C1">
        <w:trPr>
          <w:tblCellSpacing w:w="37" w:type="dxa"/>
        </w:trPr>
        <w:tc>
          <w:tcPr>
            <w:tcW w:w="0" w:type="auto"/>
            <w:vAlign w:val="center"/>
            <w:hideMark/>
          </w:tcPr>
          <w:p w:rsidR="005926C1" w:rsidRPr="005926C1" w:rsidRDefault="005926C1" w:rsidP="005926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5926C1">
              <w:rPr>
                <w:rFonts w:ascii="Verdana" w:eastAsia="Times New Roman" w:hAnsi="Verdana" w:cs="Times New Roman"/>
                <w:b/>
                <w:bCs/>
                <w:color w:val="000000"/>
                <w:sz w:val="12"/>
                <w:lang w:eastAsia="fr-FR"/>
              </w:rPr>
              <w:t>Entrance charges:</w:t>
            </w:r>
          </w:p>
        </w:tc>
        <w:tc>
          <w:tcPr>
            <w:tcW w:w="0" w:type="auto"/>
            <w:hideMark/>
          </w:tcPr>
          <w:p w:rsidR="005926C1" w:rsidRDefault="005926C1" w:rsidP="005926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</w:pPr>
            <w:r w:rsidRPr="005926C1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  <w:t>full price € 7.00</w:t>
            </w:r>
            <w:r w:rsidRPr="005926C1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  <w:br/>
              <w:t>reduced price € 4.00</w:t>
            </w:r>
            <w:r w:rsidRPr="005926C1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  <w:br/>
              <w:t>children aged 6 to 12, military categories,</w:t>
            </w:r>
            <w:r w:rsidRPr="005926C1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  <w:br/>
              <w:t xml:space="preserve">groups of over 15 people </w:t>
            </w:r>
            <w:r w:rsidRPr="005926C1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  <w:br/>
              <w:t>reductions for special categories</w:t>
            </w:r>
          </w:p>
          <w:p w:rsidR="005926C1" w:rsidRDefault="005926C1" w:rsidP="005926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</w:pPr>
          </w:p>
          <w:p w:rsidR="005926C1" w:rsidRPr="005926C1" w:rsidRDefault="005926C1" w:rsidP="005926C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val="en-US" w:eastAsia="fr-FR"/>
              </w:rPr>
            </w:pPr>
          </w:p>
        </w:tc>
      </w:tr>
    </w:tbl>
    <w:p w:rsidR="00B85739" w:rsidRPr="00B85739" w:rsidRDefault="00B85739" w:rsidP="00B85739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</w:pPr>
      <w:r w:rsidRPr="00B85739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 xml:space="preserve">Santa Maria </w:t>
      </w:r>
      <w:proofErr w:type="spellStart"/>
      <w:proofErr w:type="gramStart"/>
      <w:r w:rsidRPr="00B85739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>del</w:t>
      </w:r>
      <w:proofErr w:type="spellEnd"/>
      <w:proofErr w:type="gramEnd"/>
      <w:r w:rsidRPr="00B85739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 xml:space="preserve"> </w:t>
      </w:r>
      <w:proofErr w:type="spellStart"/>
      <w:r w:rsidRPr="00B85739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>Fiore</w:t>
      </w:r>
      <w:proofErr w:type="spellEnd"/>
    </w:p>
    <w:p w:rsidR="00B85739" w:rsidRDefault="00B85739" w:rsidP="00B85739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La cathédrale Santa Maria </w:t>
      </w:r>
      <w:proofErr w:type="spellStart"/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del</w:t>
      </w:r>
      <w:proofErr w:type="spellEnd"/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Fiore</w:t>
      </w:r>
      <w:proofErr w:type="spellEnd"/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(</w:t>
      </w:r>
      <w:hyperlink r:id="rId9" w:tooltip="Marie (mère de Jésus)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Sainte Marie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 la </w:t>
      </w:r>
      <w:hyperlink r:id="rId10" w:tooltip="Fleur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Fleur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baptisée ainsi en rapport au </w:t>
      </w:r>
      <w:hyperlink r:id="rId11" w:tooltip="Lys de Florenc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Lys de Florence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ou le </w:t>
      </w:r>
      <w:proofErr w:type="spellStart"/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Duomo</w:t>
      </w:r>
      <w:proofErr w:type="spellEnd"/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) est la </w:t>
      </w:r>
      <w:hyperlink r:id="rId12" w:tooltip="Cathédral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cathédrale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/ </w:t>
      </w:r>
      <w:hyperlink r:id="rId13" w:tooltip="Dôme (église)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dôme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du </w:t>
      </w:r>
      <w:hyperlink r:id="rId14" w:tooltip="XIIIe siècl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XIIIe siècle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 l'</w:t>
      </w:r>
      <w:hyperlink r:id="rId15" w:tooltip="Archidiocèse de Florenc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archidiocèse de Florence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à </w:t>
      </w:r>
      <w:hyperlink r:id="rId16" w:tooltip="Florenc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Florence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en </w:t>
      </w:r>
      <w:hyperlink r:id="rId17" w:tooltip="Toscan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Toscane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(Italie). Située </w:t>
      </w:r>
      <w:hyperlink r:id="rId18" w:tooltip="Piazza del Duomo (Florence)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 xml:space="preserve">piazza </w:t>
        </w:r>
        <w:proofErr w:type="spellStart"/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del</w:t>
        </w:r>
        <w:proofErr w:type="spellEnd"/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 xml:space="preserve"> </w:t>
        </w:r>
        <w:proofErr w:type="spellStart"/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Duomo</w:t>
        </w:r>
        <w:proofErr w:type="spellEnd"/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dans le </w:t>
      </w:r>
      <w:hyperlink r:id="rId19" w:tooltip="Centre historique de Florenc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centre historique de Florence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elle est accolée au </w:t>
      </w:r>
      <w:hyperlink r:id="rId20" w:tooltip="Campanile de Giotto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campanile de Giotto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et face à la </w:t>
      </w:r>
      <w:hyperlink r:id="rId21" w:tooltip="Porte du Paradis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porte du Paradis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du </w:t>
      </w:r>
      <w:hyperlink r:id="rId22" w:tooltip="Baptistère Saint-Jean (Florence)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Baptistère Saint-Jean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et à la </w:t>
      </w:r>
      <w:hyperlink r:id="rId23" w:tooltip="Loggia del Bigallo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 xml:space="preserve">Loggia </w:t>
        </w:r>
        <w:proofErr w:type="spellStart"/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del</w:t>
        </w:r>
        <w:proofErr w:type="spellEnd"/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 xml:space="preserve"> </w:t>
        </w:r>
        <w:proofErr w:type="spellStart"/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Bigallo</w:t>
        </w:r>
        <w:proofErr w:type="spellEnd"/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. Avec son </w:t>
      </w:r>
      <w:hyperlink r:id="rId24" w:tooltip="Dôme (architecture)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dôme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 l'</w:t>
      </w:r>
      <w:hyperlink r:id="rId25" w:tooltip="Architect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architecte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</w:t>
      </w:r>
      <w:hyperlink r:id="rId26" w:tooltip="Filippo Brunelleschi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Filippo Brunelleschi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 </w:t>
      </w:r>
      <w:hyperlink r:id="rId27" w:tooltip="1436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1436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(le plus grand du monde avec 45 </w:t>
      </w:r>
      <w:hyperlink r:id="rId28" w:tooltip="Mètr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mètres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 diamètre) qui marque le début de l'</w:t>
      </w:r>
      <w:hyperlink r:id="rId29" w:tooltip="Architecture de la Renaissanc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architecture de la Renaissance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elle est classée au </w:t>
      </w:r>
      <w:hyperlink r:id="rId30" w:tooltip="Patrimoine mondial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patrimoine mondial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 </w:t>
      </w:r>
      <w:hyperlink r:id="rId31" w:tooltip="Organisation des Nations unies pour l'éducation, la science et la culture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UNESCO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depuis </w:t>
      </w:r>
      <w:hyperlink r:id="rId32" w:tooltip="1982" w:history="1">
        <w:r w:rsidRPr="00B85739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1982</w:t>
        </w:r>
      </w:hyperlink>
      <w:r w:rsidRPr="00B85739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.</w:t>
      </w:r>
    </w:p>
    <w:p w:rsidR="00B85739" w:rsidRPr="00B85739" w:rsidRDefault="00B85739" w:rsidP="00B85739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</w:p>
    <w:p w:rsidR="005926C1" w:rsidRDefault="00242C14" w:rsidP="00242C14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</w:pPr>
      <w:proofErr w:type="spellStart"/>
      <w:r w:rsidRPr="00242C14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>Museo</w:t>
      </w:r>
      <w:proofErr w:type="spellEnd"/>
      <w:r w:rsidRPr="00242C14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 xml:space="preserve"> </w:t>
      </w:r>
      <w:proofErr w:type="spellStart"/>
      <w:r w:rsidRPr="00242C14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>Novecento</w:t>
      </w:r>
      <w:proofErr w:type="spellEnd"/>
    </w:p>
    <w:p w:rsidR="00242C14" w:rsidRDefault="00EE3B06" w:rsidP="00242C1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proofErr w:type="gramStart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20ème siècle</w:t>
      </w:r>
      <w:r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.</w:t>
      </w:r>
      <w:proofErr w:type="gramEnd"/>
    </w:p>
    <w:p w:rsidR="00EE3B06" w:rsidRPr="00EE3B06" w:rsidRDefault="00EE3B06" w:rsidP="00242C1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</w:p>
    <w:p w:rsidR="00242C14" w:rsidRPr="00EE3B06" w:rsidRDefault="00EE3B06" w:rsidP="00EE3B06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</w:pPr>
      <w:r w:rsidRPr="00EE3B06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>Musée des Offices</w:t>
      </w:r>
    </w:p>
    <w:p w:rsidR="00EE3B06" w:rsidRDefault="00EE3B06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proofErr w:type="spellStart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Da</w:t>
      </w:r>
      <w:proofErr w:type="spellEnd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martedì</w:t>
      </w:r>
      <w:proofErr w:type="spellEnd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a </w:t>
      </w:r>
      <w:proofErr w:type="spellStart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domenica</w:t>
      </w:r>
      <w:proofErr w:type="spellEnd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, ore 8</w:t>
      </w:r>
      <w:proofErr w:type="gramStart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,15</w:t>
      </w:r>
      <w:proofErr w:type="gramEnd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-18,50</w:t>
      </w:r>
    </w:p>
    <w:p w:rsidR="00EE3B06" w:rsidRPr="00EE3B06" w:rsidRDefault="00EE3B06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</w:p>
    <w:p w:rsidR="00EE3B06" w:rsidRPr="00EE3B06" w:rsidRDefault="00EE3B06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EE3B0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Le musée des Offices est un des musées de Florence, il est installé dans le </w:t>
      </w:r>
      <w:hyperlink r:id="rId33" w:tooltip="Palais" w:history="1">
        <w:r w:rsidRPr="00EE3B06">
          <w:rPr>
            <w:rFonts w:ascii="Verdana" w:eastAsia="Times New Roman" w:hAnsi="Verdana" w:cs="Times New Roman"/>
            <w:color w:val="000000"/>
            <w:sz w:val="20"/>
            <w:szCs w:val="20"/>
            <w:lang w:eastAsia="fr-FR"/>
          </w:rPr>
          <w:t>palais</w:t>
        </w:r>
      </w:hyperlink>
      <w:r w:rsidRPr="00EE3B0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</w:t>
      </w:r>
      <w:hyperlink r:id="rId34" w:tooltip="Florence" w:history="1">
        <w:r w:rsidRPr="00EE3B06">
          <w:rPr>
            <w:rFonts w:ascii="Verdana" w:eastAsia="Times New Roman" w:hAnsi="Verdana" w:cs="Times New Roman"/>
            <w:color w:val="000000"/>
            <w:sz w:val="20"/>
            <w:szCs w:val="20"/>
            <w:lang w:eastAsia="fr-FR"/>
          </w:rPr>
          <w:t>florentin</w:t>
        </w:r>
      </w:hyperlink>
      <w:r w:rsidRPr="00EE3B0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dit « </w:t>
      </w:r>
      <w:hyperlink r:id="rId35" w:tooltip="Galerie des Offices" w:history="1">
        <w:r w:rsidRPr="00EE3B06">
          <w:rPr>
            <w:rFonts w:ascii="Verdana" w:eastAsia="Times New Roman" w:hAnsi="Verdana" w:cs="Times New Roman"/>
            <w:color w:val="000000"/>
            <w:sz w:val="20"/>
            <w:szCs w:val="20"/>
            <w:lang w:eastAsia="fr-FR"/>
          </w:rPr>
          <w:t>Galerie des Offices</w:t>
        </w:r>
      </w:hyperlink>
      <w:r w:rsidRPr="00EE3B0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 ».</w:t>
      </w:r>
    </w:p>
    <w:p w:rsidR="00EE3B06" w:rsidRDefault="00EE3B06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proofErr w:type="gramStart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Il</w:t>
      </w:r>
      <w:proofErr w:type="gramEnd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conserve et expose l'un des patrimoines artistiques les plus anciens et les plus célèbres au monde. Ouvert au public depuis 1765, le musée des Offices déploie, sur 8 000 m2, la plus belle collection au monde de peintures italiennes </w:t>
      </w:r>
      <w:proofErr w:type="gramStart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et</w:t>
      </w:r>
      <w:proofErr w:type="gramEnd"/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des œuvres de tous les grands maîtres européens, d’</w:t>
      </w:r>
      <w:hyperlink r:id="rId36" w:tooltip="Albrecht Dürer" w:history="1">
        <w:r w:rsidRPr="00EE3B06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Albrecht Dürer</w:t>
        </w:r>
      </w:hyperlink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à </w:t>
      </w:r>
      <w:hyperlink r:id="rId37" w:tooltip="Francisco de Goya" w:history="1">
        <w:r w:rsidRPr="00EE3B06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Francisco de Goya</w:t>
        </w:r>
      </w:hyperlink>
      <w:r w:rsidRPr="00EE3B06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.</w:t>
      </w:r>
    </w:p>
    <w:p w:rsidR="00C86300" w:rsidRDefault="00C86300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</w:p>
    <w:p w:rsidR="00C86300" w:rsidRPr="00C86300" w:rsidRDefault="00C86300" w:rsidP="00C86300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</w:pPr>
      <w:r w:rsidRPr="00C86300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val="en-US" w:eastAsia="fr-FR"/>
        </w:rPr>
        <w:t>Villas et Galeries artistiques</w:t>
      </w:r>
    </w:p>
    <w:p w:rsidR="002057BC" w:rsidRPr="000A793A" w:rsidRDefault="002057BC" w:rsidP="00EE3B06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</w:pP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Galleria</w:t>
      </w:r>
      <w:proofErr w:type="spellEnd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D'Arte </w:t>
      </w: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Frediano</w:t>
      </w:r>
      <w:proofErr w:type="spellEnd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Farsetti</w:t>
      </w:r>
      <w:proofErr w:type="spellEnd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Srl</w:t>
      </w:r>
      <w:proofErr w:type="spellEnd"/>
    </w:p>
    <w:p w:rsidR="002057BC" w:rsidRPr="000A793A" w:rsidRDefault="002057BC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21/23 </w:t>
      </w:r>
      <w:proofErr w:type="spellStart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Lung'arno</w:t>
      </w:r>
      <w:proofErr w:type="spellEnd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Guicciardini</w:t>
      </w:r>
      <w:proofErr w:type="spellEnd"/>
    </w:p>
    <w:p w:rsidR="002057BC" w:rsidRPr="000A793A" w:rsidRDefault="002057BC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</w:p>
    <w:p w:rsidR="00C86300" w:rsidRPr="000A793A" w:rsidRDefault="002057BC" w:rsidP="00EE3B06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</w:pPr>
      <w:proofErr w:type="gram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Galleria Alessandro </w:t>
      </w: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Bagnai</w:t>
      </w:r>
      <w:proofErr w:type="spellEnd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S.A.S.,</w:t>
      </w:r>
      <w:proofErr w:type="gramEnd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</w:t>
      </w:r>
    </w:p>
    <w:p w:rsidR="002057BC" w:rsidRPr="000A793A" w:rsidRDefault="002057BC" w:rsidP="002057BC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2057BC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Piazza Carlo Goldoni, 2</w:t>
      </w:r>
    </w:p>
    <w:p w:rsidR="002057BC" w:rsidRPr="000A793A" w:rsidRDefault="002057BC" w:rsidP="002057BC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</w:p>
    <w:p w:rsidR="002057BC" w:rsidRPr="000A793A" w:rsidRDefault="002057BC" w:rsidP="002057BC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Borgo </w:t>
      </w:r>
      <w:proofErr w:type="spellStart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Ognissanti</w:t>
      </w:r>
      <w:proofErr w:type="spellEnd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, 12</w:t>
      </w:r>
    </w:p>
    <w:p w:rsidR="002057BC" w:rsidRPr="002057BC" w:rsidRDefault="002057BC" w:rsidP="002057BC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Borgo </w:t>
      </w:r>
      <w:proofErr w:type="spellStart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Ognissanti</w:t>
      </w:r>
      <w:proofErr w:type="spellEnd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, 26</w:t>
      </w:r>
    </w:p>
    <w:p w:rsidR="002057BC" w:rsidRDefault="002057BC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</w:p>
    <w:p w:rsidR="002057BC" w:rsidRPr="000A793A" w:rsidRDefault="002057BC" w:rsidP="000A793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Poggiali</w:t>
      </w:r>
      <w:proofErr w:type="spellEnd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Alessandro E </w:t>
      </w: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Forconi</w:t>
      </w:r>
      <w:proofErr w:type="spellEnd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Natale </w:t>
      </w: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Snc</w:t>
      </w:r>
      <w:proofErr w:type="spellEnd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Via </w:t>
      </w:r>
      <w:proofErr w:type="spellStart"/>
      <w:proofErr w:type="gramStart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della</w:t>
      </w:r>
      <w:proofErr w:type="spellEnd"/>
      <w:proofErr w:type="gramEnd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Scala, 31</w:t>
      </w:r>
    </w:p>
    <w:p w:rsidR="000A793A" w:rsidRPr="000A793A" w:rsidRDefault="000A793A" w:rsidP="000A793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Poggiali</w:t>
      </w:r>
      <w:proofErr w:type="spellEnd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&amp; </w:t>
      </w:r>
      <w:proofErr w:type="spellStart"/>
      <w:r w:rsidRPr="000A793A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Forconi</w:t>
      </w:r>
      <w:proofErr w:type="spellEnd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Via </w:t>
      </w:r>
      <w:proofErr w:type="spellStart"/>
      <w:proofErr w:type="gramStart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della</w:t>
      </w:r>
      <w:proofErr w:type="spellEnd"/>
      <w:proofErr w:type="gramEnd"/>
      <w:r w:rsidRPr="000A793A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Scala, 29</w:t>
      </w:r>
    </w:p>
    <w:p w:rsidR="002057BC" w:rsidRDefault="002057BC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7C7049" w:rsidRPr="0001739B" w:rsidRDefault="007C7049" w:rsidP="007C7049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</w:pPr>
      <w:proofErr w:type="spellStart"/>
      <w:r w:rsidRPr="0001739B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Basilica</w:t>
      </w:r>
      <w:proofErr w:type="spellEnd"/>
      <w:r w:rsidRPr="0001739B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 xml:space="preserve"> di San Lorenzo</w:t>
      </w:r>
    </w:p>
    <w:p w:rsidR="0001739B" w:rsidRPr="0001739B" w:rsidRDefault="0001739B" w:rsidP="0001739B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La </w:t>
      </w:r>
      <w:proofErr w:type="spellStart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basilique</w:t>
      </w:r>
      <w:proofErr w:type="spellEnd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San Lorenzo, est l'une des plus riches églises de </w:t>
      </w:r>
      <w:hyperlink r:id="rId38" w:tooltip="Florence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Florence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par les œuvres de </w:t>
      </w:r>
      <w:hyperlink r:id="rId39" w:tooltip="Filippo Brunelleschi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Brunelleschi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</w:t>
      </w:r>
      <w:hyperlink r:id="rId40" w:tooltip="Donatello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Donatello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</w:t>
      </w:r>
      <w:hyperlink r:id="rId41" w:tooltip="Michel-Ange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Michel-Ange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</w:t>
      </w:r>
      <w:hyperlink r:id="rId42" w:tooltip="Bronzino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Bronzino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</w:t>
      </w:r>
      <w:hyperlink r:id="rId43" w:tooltip="Verrocchio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Verrocchio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</w:t>
      </w:r>
      <w:hyperlink r:id="rId44" w:tooltip="Benozzo Gozzoli" w:history="1">
        <w:proofErr w:type="spellStart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Benozzo</w:t>
        </w:r>
        <w:proofErr w:type="spellEnd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 xml:space="preserve"> Gozzoli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</w:t>
      </w:r>
      <w:hyperlink r:id="rId45" w:tooltip="Fra Filippo Lippi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Fra Filippo Lippi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qu'elle comporte.</w:t>
      </w:r>
    </w:p>
    <w:p w:rsidR="0001739B" w:rsidRPr="0001739B" w:rsidRDefault="0001739B" w:rsidP="0001739B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La Basilique visible aujourd'hui a été édifiée à l'emplacement d'une église consacrée en 393 par </w:t>
      </w:r>
      <w:hyperlink r:id="rId46" w:tooltip="Saint Ambroise de Milan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Saint Ambroise de Milan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celle-ci étant considérée comme le plus ancien édifice religieux de la ville. La construction de l'édifice actuel a été entamée en 1424 par </w:t>
      </w:r>
      <w:hyperlink r:id="rId47" w:tooltip="Filippo Brunelleschi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Filippo Brunelleschi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et poursuivie par </w:t>
      </w:r>
      <w:hyperlink r:id="rId48" w:tooltip="Antonio Manetti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 xml:space="preserve">Antonio </w:t>
        </w:r>
        <w:proofErr w:type="spellStart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Manetti</w:t>
        </w:r>
        <w:proofErr w:type="spellEnd"/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jusqu'en 1446, sa façade intérieure est de Michel-Ange, la façade extérieure, malgré les plans de celui-ci, reste inachevée.</w:t>
      </w:r>
    </w:p>
    <w:p w:rsidR="0001739B" w:rsidRPr="0001739B" w:rsidRDefault="0001739B" w:rsidP="0001739B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On y distingue :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La façade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La nef avec les traces sur le pavement de la crypte de la pierre tombale de </w:t>
      </w:r>
      <w:hyperlink r:id="rId49" w:tooltip="Cosme de Médicis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Cosme l'Ancien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(1464)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deux chaires (1460-1466) de </w:t>
      </w:r>
      <w:hyperlink r:id="rId50" w:tooltip="Donatello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Donatello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dont celle utilisée par </w:t>
      </w:r>
      <w:hyperlink r:id="rId51" w:tooltip="Savonarole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Savonarole</w:t>
        </w:r>
      </w:hyperlink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le cénotaphe à Donatello de </w:t>
      </w:r>
      <w:hyperlink r:id="rId52" w:tooltip="Raffaello Romanelli" w:history="1">
        <w:proofErr w:type="spellStart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Raffaello</w:t>
        </w:r>
        <w:proofErr w:type="spellEnd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 xml:space="preserve"> </w:t>
        </w:r>
        <w:proofErr w:type="spellStart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Romanelli</w:t>
        </w:r>
        <w:proofErr w:type="spellEnd"/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(1896)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La chapelle </w:t>
      </w:r>
      <w:proofErr w:type="spellStart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Martelli</w:t>
      </w:r>
      <w:proofErr w:type="spellEnd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avec l'Annonciation de </w:t>
      </w:r>
      <w:hyperlink r:id="rId53" w:tooltip="Fra Filippo Lippi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Fra Filippo Lippi</w:t>
        </w:r>
      </w:hyperlink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lastRenderedPageBreak/>
        <w:t xml:space="preserve">L'ancienne sacristie, la </w:t>
      </w:r>
      <w:hyperlink r:id="rId54" w:tooltip="Sagrestia Vecchia" w:history="1">
        <w:proofErr w:type="spellStart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Sagrestia</w:t>
        </w:r>
        <w:proofErr w:type="spellEnd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 xml:space="preserve"> </w:t>
        </w:r>
        <w:proofErr w:type="spellStart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Vecchia</w:t>
        </w:r>
        <w:proofErr w:type="spellEnd"/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(1422-1428) au fond gauche du transept : Fresque du ciel astronomique du 4 juillet 1442 peint sur la voûte de la chapelle de l'abside par </w:t>
      </w:r>
      <w:hyperlink r:id="rId55" w:tooltip="Giuliano Pesello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 xml:space="preserve">Giuliano </w:t>
        </w:r>
        <w:proofErr w:type="spellStart"/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Pesello</w:t>
        </w:r>
        <w:proofErr w:type="spellEnd"/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. On y trouve le monument funéraire de Pierre le Goutteux </w:t>
      </w:r>
      <w:proofErr w:type="gramStart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et</w:t>
      </w:r>
      <w:proofErr w:type="gramEnd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 son frère Jean.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Les </w:t>
      </w:r>
      <w:hyperlink r:id="rId56" w:tooltip="Chapelles des Médicis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Chapelles des Médicis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 : 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La Chapelle des Princes, au premier étage (commandée en 1568, commencée en 1605, finie en 1929) avec les six sarcophages surmontés des statues des grands-ducs en bronze doré de </w:t>
      </w:r>
      <w:hyperlink r:id="rId57" w:tooltip="Pietro Tacca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Pietro Tacca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et de son fils </w:t>
      </w:r>
      <w:hyperlink r:id="rId58" w:tooltip="Ferdinando Tacca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Ferdinando Tacca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et ses mosaïques florentines, marqueteries de marbre de l'</w:t>
      </w:r>
      <w:proofErr w:type="spellStart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fldChar w:fldCharType="begin"/>
      </w: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instrText xml:space="preserve"> HYPERLINK "http://fr.wikipedia.org/wiki/Opificio_delle_pietre_dure" \o "Opificio delle pietre dure" </w:instrText>
      </w: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fldChar w:fldCharType="separate"/>
      </w: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Opificio</w:t>
      </w:r>
      <w:proofErr w:type="spellEnd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delle </w:t>
      </w:r>
      <w:proofErr w:type="spellStart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pietre</w:t>
      </w:r>
      <w:proofErr w:type="spellEnd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dure</w:t>
      </w: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fldChar w:fldCharType="end"/>
      </w: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, atelier-manufacture créé pour ces réalisations en 1588.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La Nouvelle Sacristie (</w:t>
      </w:r>
      <w:proofErr w:type="spellStart"/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Sagrestia</w:t>
      </w:r>
      <w:proofErr w:type="spellEnd"/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Nuova</w:t>
      </w:r>
      <w:proofErr w:type="spellEnd"/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) datant de 1521, accessible par la précédente. Elle contient les </w:t>
      </w:r>
      <w:hyperlink r:id="rId59" w:tooltip="Tombeaux des Médicis" w:history="1">
        <w:r w:rsidRPr="0001739B">
          <w:rPr>
            <w:rFonts w:ascii="Verdana" w:eastAsia="Times New Roman" w:hAnsi="Verdana" w:cs="Times New Roman"/>
            <w:b/>
            <w:color w:val="000000"/>
            <w:sz w:val="20"/>
            <w:szCs w:val="20"/>
            <w:lang w:val="en-US" w:eastAsia="fr-FR"/>
          </w:rPr>
          <w:t>tombeaux des Médicis</w:t>
        </w:r>
      </w:hyperlink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, sculptés par Michel-Ange : celui duc d'</w:t>
      </w:r>
      <w:proofErr w:type="spellStart"/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Urbin</w:t>
      </w:r>
      <w:proofErr w:type="spellEnd"/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</w:t>
      </w:r>
      <w:hyperlink r:id="rId60" w:tooltip="Laurent II de Médicis" w:history="1">
        <w:r w:rsidRPr="0001739B">
          <w:rPr>
            <w:rFonts w:ascii="Verdana" w:eastAsia="Times New Roman" w:hAnsi="Verdana" w:cs="Times New Roman"/>
            <w:b/>
            <w:color w:val="000000"/>
            <w:sz w:val="20"/>
            <w:szCs w:val="20"/>
            <w:lang w:val="en-US" w:eastAsia="fr-FR"/>
          </w:rPr>
          <w:t>Laurent</w:t>
        </w:r>
      </w:hyperlink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et celui du duc de Nemours </w:t>
      </w:r>
      <w:hyperlink r:id="rId61" w:tooltip="Julien de Médicis (1478-1516)" w:history="1">
        <w:r w:rsidRPr="0001739B">
          <w:rPr>
            <w:rFonts w:ascii="Verdana" w:eastAsia="Times New Roman" w:hAnsi="Verdana" w:cs="Times New Roman"/>
            <w:b/>
            <w:color w:val="000000"/>
            <w:sz w:val="20"/>
            <w:szCs w:val="20"/>
            <w:lang w:val="en-US" w:eastAsia="fr-FR"/>
          </w:rPr>
          <w:t>Julien</w:t>
        </w:r>
      </w:hyperlink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, et le sarcophage unique de </w:t>
      </w:r>
      <w:hyperlink r:id="rId62" w:tooltip="Laurent le Magnifique" w:history="1">
        <w:r w:rsidRPr="0001739B">
          <w:rPr>
            <w:rFonts w:ascii="Verdana" w:eastAsia="Times New Roman" w:hAnsi="Verdana" w:cs="Times New Roman"/>
            <w:b/>
            <w:color w:val="000000"/>
            <w:sz w:val="20"/>
            <w:szCs w:val="20"/>
            <w:lang w:val="en-US" w:eastAsia="fr-FR"/>
          </w:rPr>
          <w:t>Laurent le Magnifique</w:t>
        </w:r>
      </w:hyperlink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et de son frère </w:t>
      </w:r>
      <w:hyperlink r:id="rId63" w:tooltip="Julien de Médicis (1453-1478)" w:history="1">
        <w:r w:rsidRPr="0001739B">
          <w:rPr>
            <w:rFonts w:ascii="Verdana" w:eastAsia="Times New Roman" w:hAnsi="Verdana" w:cs="Times New Roman"/>
            <w:b/>
            <w:color w:val="000000"/>
            <w:sz w:val="20"/>
            <w:szCs w:val="20"/>
            <w:lang w:val="en-US" w:eastAsia="fr-FR"/>
          </w:rPr>
          <w:t>Julien</w:t>
        </w:r>
      </w:hyperlink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.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La chapelle du Trésor, dans la crypte, avec </w:t>
      </w:r>
      <w:proofErr w:type="gramStart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ses</w:t>
      </w:r>
      <w:proofErr w:type="gramEnd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reliquaires et ses objets d'orfèvrerie.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Le cloître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La </w:t>
      </w:r>
      <w:hyperlink r:id="rId64" w:tooltip="Bibliothèque Laurentienne" w:history="1">
        <w:r w:rsidRPr="0001739B">
          <w:rPr>
            <w:rFonts w:ascii="Verdana" w:eastAsia="Times New Roman" w:hAnsi="Verdana" w:cs="Times New Roman"/>
            <w:b/>
            <w:color w:val="000000"/>
            <w:sz w:val="20"/>
            <w:szCs w:val="20"/>
            <w:lang w:val="en-US" w:eastAsia="fr-FR"/>
          </w:rPr>
          <w:t>bibliothèque Laurentienne</w:t>
        </w:r>
      </w:hyperlink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</w:t>
      </w:r>
      <w:proofErr w:type="gramStart"/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>et</w:t>
      </w:r>
      <w:proofErr w:type="gramEnd"/>
      <w:r w:rsidRPr="0001739B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fr-FR"/>
        </w:rPr>
        <w:t xml:space="preserve"> son escalier à triple montée dessiné par Michel-Ange auquel on accède par le cloître, et qui donne accès à la salle de lecture.</w:t>
      </w:r>
    </w:p>
    <w:p w:rsidR="0001739B" w:rsidRPr="0001739B" w:rsidRDefault="0001739B" w:rsidP="0001739B">
      <w:pPr>
        <w:pStyle w:val="Paragraphedeliste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Le petit campanile de </w:t>
      </w:r>
      <w:hyperlink r:id="rId65" w:tooltip="Ferdinando Ruggieri" w:history="1">
        <w:r w:rsidRPr="0001739B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Ferdinando Ruggieri</w:t>
        </w:r>
      </w:hyperlink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datant de 1740 en remplacement du précédent détruit par </w:t>
      </w:r>
      <w:proofErr w:type="gramStart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un</w:t>
      </w:r>
      <w:proofErr w:type="gramEnd"/>
      <w:r w:rsidRPr="0001739B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incendie en 1423.</w:t>
      </w:r>
    </w:p>
    <w:p w:rsidR="002057BC" w:rsidRPr="002057BC" w:rsidRDefault="002057BC" w:rsidP="00EE3B0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EE3B06" w:rsidRPr="00C7356C" w:rsidRDefault="00C7356C" w:rsidP="00C7356C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</w:pPr>
      <w:proofErr w:type="spellStart"/>
      <w:r w:rsidRPr="00C7356C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Galleria</w:t>
      </w:r>
      <w:proofErr w:type="spellEnd"/>
      <w:r w:rsidRPr="00C7356C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 xml:space="preserve"> </w:t>
      </w:r>
      <w:proofErr w:type="spellStart"/>
      <w:r w:rsidRPr="00C7356C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Dell'Accademia</w:t>
      </w:r>
      <w:proofErr w:type="spellEnd"/>
    </w:p>
    <w:p w:rsidR="001A4C0F" w:rsidRPr="001A4C0F" w:rsidRDefault="001A4C0F" w:rsidP="00E319B1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proofErr w:type="spellStart"/>
      <w:r w:rsidRPr="001A4C0F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Da</w:t>
      </w:r>
      <w:proofErr w:type="spellEnd"/>
      <w:r w:rsidRPr="001A4C0F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1A4C0F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martedì</w:t>
      </w:r>
      <w:proofErr w:type="spellEnd"/>
      <w:r w:rsidRPr="001A4C0F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a </w:t>
      </w:r>
      <w:proofErr w:type="spellStart"/>
      <w:r w:rsidRPr="001A4C0F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domenica</w:t>
      </w:r>
      <w:proofErr w:type="spellEnd"/>
      <w:r w:rsidRPr="001A4C0F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, ore 8</w:t>
      </w:r>
      <w:proofErr w:type="gramStart"/>
      <w:r w:rsidRPr="001A4C0F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,15</w:t>
      </w:r>
      <w:proofErr w:type="gramEnd"/>
      <w:r w:rsidRPr="001A4C0F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-18,50.</w:t>
      </w:r>
    </w:p>
    <w:p w:rsidR="00E319B1" w:rsidRPr="001A4C0F" w:rsidRDefault="00E319B1" w:rsidP="00E319B1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La </w:t>
      </w:r>
      <w:proofErr w:type="spellStart"/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Galleria</w:t>
      </w:r>
      <w:proofErr w:type="spellEnd"/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dell'Accademia</w:t>
      </w:r>
      <w:proofErr w:type="spellEnd"/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est un musée de </w:t>
      </w:r>
      <w:hyperlink r:id="rId66" w:tooltip="Florence" w:history="1">
        <w:r w:rsidRPr="001A4C0F">
          <w:rPr>
            <w:rFonts w:ascii="Verdana" w:eastAsia="Times New Roman" w:hAnsi="Verdana" w:cs="Times New Roman"/>
            <w:color w:val="000000"/>
            <w:sz w:val="20"/>
            <w:szCs w:val="20"/>
            <w:lang w:eastAsia="fr-FR"/>
          </w:rPr>
          <w:t>Florence</w:t>
        </w:r>
      </w:hyperlink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abrité par l'</w:t>
      </w:r>
      <w:hyperlink r:id="rId67" w:tooltip="Académie du dessin de Florence" w:history="1">
        <w:r w:rsidRPr="001A4C0F">
          <w:rPr>
            <w:rFonts w:ascii="Verdana" w:eastAsia="Times New Roman" w:hAnsi="Verdana" w:cs="Times New Roman"/>
            <w:color w:val="000000"/>
            <w:sz w:val="20"/>
            <w:szCs w:val="20"/>
            <w:lang w:eastAsia="fr-FR"/>
          </w:rPr>
          <w:t>Académie du dessin de Florence</w:t>
        </w:r>
      </w:hyperlink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créée en 1562, transférée dans ses bâtiments en 1784, situé 58-60 rue </w:t>
      </w:r>
      <w:proofErr w:type="spellStart"/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Ricasoli</w:t>
      </w:r>
      <w:proofErr w:type="spellEnd"/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, entre le </w:t>
      </w:r>
      <w:hyperlink r:id="rId68" w:tooltip="Santa Maria del Fiore" w:history="1">
        <w:proofErr w:type="spellStart"/>
        <w:r w:rsidRPr="001A4C0F">
          <w:rPr>
            <w:rFonts w:ascii="Verdana" w:eastAsia="Times New Roman" w:hAnsi="Verdana" w:cs="Times New Roman"/>
            <w:color w:val="000000"/>
            <w:sz w:val="20"/>
            <w:szCs w:val="20"/>
            <w:lang w:eastAsia="fr-FR"/>
          </w:rPr>
          <w:t>Duomo</w:t>
        </w:r>
        <w:proofErr w:type="spellEnd"/>
      </w:hyperlink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et la </w:t>
      </w:r>
      <w:hyperlink r:id="rId69" w:tooltip="Piazza San Marco (Florence)" w:history="1">
        <w:r w:rsidRPr="001A4C0F">
          <w:rPr>
            <w:rFonts w:ascii="Verdana" w:eastAsia="Times New Roman" w:hAnsi="Verdana" w:cs="Times New Roman"/>
            <w:color w:val="000000"/>
            <w:sz w:val="20"/>
            <w:szCs w:val="20"/>
            <w:lang w:eastAsia="fr-FR"/>
          </w:rPr>
          <w:t>Piazza San Marco</w:t>
        </w:r>
      </w:hyperlink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lors de la création de l'</w:t>
      </w:r>
      <w:hyperlink r:id="rId70" w:tooltip="Académie des beaux-arts de Florence" w:history="1">
        <w:r w:rsidRPr="001A4C0F">
          <w:rPr>
            <w:rFonts w:ascii="Verdana" w:eastAsia="Times New Roman" w:hAnsi="Verdana" w:cs="Times New Roman"/>
            <w:color w:val="000000"/>
            <w:sz w:val="20"/>
            <w:szCs w:val="20"/>
            <w:lang w:eastAsia="fr-FR"/>
          </w:rPr>
          <w:t>Académie des beaux-arts de Florence</w:t>
        </w:r>
      </w:hyperlink>
      <w:r w:rsidRPr="001A4C0F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</w:p>
    <w:p w:rsidR="00E319B1" w:rsidRPr="00E319B1" w:rsidRDefault="00E319B1" w:rsidP="00E319B1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proofErr w:type="gramStart"/>
      <w:r w:rsidRPr="00E319B1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Il</w:t>
      </w:r>
      <w:proofErr w:type="gramEnd"/>
      <w:r w:rsidRPr="00E319B1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abrite depuis 1873, entre autres œuvres, certaines majeures, de Michel-Ange, dont son David, devenu l'emblème du musée.</w:t>
      </w:r>
    </w:p>
    <w:p w:rsidR="00C7356C" w:rsidRDefault="00C7356C" w:rsidP="00C7356C">
      <w:pPr>
        <w:spacing w:after="0" w:line="240" w:lineRule="auto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</w:pPr>
    </w:p>
    <w:p w:rsidR="00EC73AD" w:rsidRDefault="00EC73AD" w:rsidP="00EC73AD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Villas</w:t>
      </w:r>
    </w:p>
    <w:p w:rsidR="00EC73AD" w:rsidRDefault="00EC73AD" w:rsidP="00EC73AD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EC73A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Via </w:t>
      </w:r>
      <w:proofErr w:type="spellStart"/>
      <w:r w:rsidRPr="00EC73A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Scipione</w:t>
      </w:r>
      <w:proofErr w:type="spellEnd"/>
      <w:r w:rsidRPr="00EC73A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C73A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Ammirato</w:t>
      </w:r>
      <w:proofErr w:type="spellEnd"/>
      <w:r w:rsidRPr="00EC73A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101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 et 99</w:t>
      </w:r>
    </w:p>
    <w:p w:rsidR="00EC73AD" w:rsidRDefault="00EC73AD" w:rsidP="00EC73AD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EC73AD" w:rsidRPr="00147A50" w:rsidRDefault="00147A50" w:rsidP="00147A50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</w:pPr>
      <w:r w:rsidRPr="00147A50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Bargello</w:t>
      </w:r>
    </w:p>
    <w:p w:rsidR="00147A50" w:rsidRPr="00147A50" w:rsidRDefault="00147A50" w:rsidP="00147A50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147A50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Le Musée national du Bargello est un musée de </w:t>
      </w:r>
      <w:hyperlink r:id="rId71" w:tooltip="Florence" w:history="1">
        <w:r w:rsidRPr="00147A50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Florence</w:t>
        </w:r>
      </w:hyperlink>
      <w:r w:rsidRPr="00147A50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installé depuis </w:t>
      </w:r>
      <w:hyperlink r:id="rId72" w:tooltip="1865" w:history="1">
        <w:r w:rsidRPr="00147A50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1865</w:t>
        </w:r>
      </w:hyperlink>
      <w:r w:rsidRPr="00147A50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dans le </w:t>
      </w:r>
      <w:hyperlink r:id="rId73" w:tooltip="Palais du Bargello" w:history="1">
        <w:r w:rsidRPr="00147A50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palais du Bargello</w:t>
        </w:r>
      </w:hyperlink>
      <w:r w:rsidRPr="00147A50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, avec ses collections de sculpture gothique et de la Renaissance, qui sont les plus importantes d'Italie.</w:t>
      </w:r>
    </w:p>
    <w:p w:rsidR="00147A50" w:rsidRPr="00147A50" w:rsidRDefault="00147A50" w:rsidP="00147A50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47A50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Salle de garde dite « de Michel-Ange »</w:t>
      </w:r>
    </w:p>
    <w:p w:rsidR="00147A50" w:rsidRPr="00147A50" w:rsidRDefault="00147A50" w:rsidP="00147A50">
      <w:pPr>
        <w:pStyle w:val="Paragraphedeliste"/>
        <w:numPr>
          <w:ilvl w:val="0"/>
          <w:numId w:val="7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47A50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Bacchus ivre (1496–1497), Tondo Pitti, David-Apollon, Brutus de </w:t>
      </w:r>
      <w:hyperlink r:id="rId74" w:tooltip="Michel-Ange" w:history="1">
        <w:r w:rsidRPr="00147A50">
          <w:rPr>
            <w:rFonts w:ascii="Verdana" w:eastAsia="Times New Roman" w:hAnsi="Verdana" w:cs="Times New Roman"/>
            <w:color w:val="000000"/>
            <w:sz w:val="20"/>
            <w:szCs w:val="20"/>
            <w:lang w:eastAsia="fr-FR"/>
          </w:rPr>
          <w:t>Michel-Ange</w:t>
        </w:r>
      </w:hyperlink>
    </w:p>
    <w:p w:rsidR="00147A50" w:rsidRPr="00147A50" w:rsidRDefault="00147A50" w:rsidP="00147A50">
      <w:pPr>
        <w:pStyle w:val="Paragraphedeliste"/>
        <w:numPr>
          <w:ilvl w:val="0"/>
          <w:numId w:val="7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147A50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Buste de </w:t>
      </w:r>
      <w:hyperlink r:id="rId75" w:tooltip="Brutus (Michel-Ange)" w:history="1">
        <w:r w:rsidRPr="00147A50">
          <w:rPr>
            <w:rFonts w:ascii="Verdana" w:eastAsia="Times New Roman" w:hAnsi="Verdana" w:cs="Times New Roman"/>
            <w:color w:val="000000"/>
            <w:sz w:val="20"/>
            <w:szCs w:val="20"/>
            <w:lang w:val="en-US" w:eastAsia="fr-FR"/>
          </w:rPr>
          <w:t>Brutus</w:t>
        </w:r>
      </w:hyperlink>
      <w:r w:rsidRPr="00147A50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(1539–1540)</w:t>
      </w:r>
    </w:p>
    <w:p w:rsidR="00147A50" w:rsidRDefault="00147A50" w:rsidP="00EC73AD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E04DB2" w:rsidRPr="00E23B15" w:rsidRDefault="00E23B15" w:rsidP="00E23B15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</w:pPr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 xml:space="preserve">Piazza </w:t>
      </w:r>
      <w:proofErr w:type="spellStart"/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della</w:t>
      </w:r>
      <w:proofErr w:type="spellEnd"/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 xml:space="preserve"> Repubblica</w:t>
      </w:r>
    </w:p>
    <w:p w:rsidR="00E23B15" w:rsidRDefault="00E23B15" w:rsidP="00EC73AD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23B15" w:rsidRDefault="00E23B15" w:rsidP="00EC73AD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E04DB2" w:rsidRPr="00E23B15" w:rsidRDefault="00E23B15" w:rsidP="00E23B15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</w:pPr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 xml:space="preserve">Centro di </w:t>
      </w:r>
      <w:proofErr w:type="spellStart"/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Cultura</w:t>
      </w:r>
      <w:proofErr w:type="spellEnd"/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 xml:space="preserve"> </w:t>
      </w:r>
      <w:proofErr w:type="spellStart"/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Contemporanea</w:t>
      </w:r>
      <w:proofErr w:type="spellEnd"/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 xml:space="preserve"> </w:t>
      </w:r>
      <w:proofErr w:type="spellStart"/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Strozzina</w:t>
      </w:r>
      <w:proofErr w:type="spellEnd"/>
    </w:p>
    <w:p w:rsidR="00E23B15" w:rsidRPr="00E23B15" w:rsidRDefault="00E23B15" w:rsidP="00E23B15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</w:pPr>
      <w:r w:rsidRPr="00E23B15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Le CCC </w:t>
      </w:r>
      <w:proofErr w:type="spellStart"/>
      <w:r w:rsidRPr="00E23B15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Strozzina</w:t>
      </w:r>
      <w:proofErr w:type="spellEnd"/>
      <w:r w:rsidRPr="00E23B15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, intégré à la Fondation du </w:t>
      </w:r>
      <w:proofErr w:type="spellStart"/>
      <w:r w:rsidRPr="00E23B15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>Palazzo</w:t>
      </w:r>
      <w:proofErr w:type="spellEnd"/>
      <w:r w:rsidRPr="00E23B15">
        <w:rPr>
          <w:rFonts w:ascii="Verdana" w:eastAsia="Times New Roman" w:hAnsi="Verdana" w:cs="Times New Roman"/>
          <w:color w:val="000000"/>
          <w:sz w:val="20"/>
          <w:szCs w:val="20"/>
          <w:lang w:val="en-US" w:eastAsia="fr-FR"/>
        </w:rPr>
        <w:t xml:space="preserve"> Strozzi, est dédié à la production et à la présentation d’expositions thématiques suivant une approche interdisciplinaire des tendances actuelles de la culture contemporaine, et à l’accomplissement d’une mission visant à installer un centre d’art contemporain vivant et attractif au cœur de Florence.</w:t>
      </w:r>
    </w:p>
    <w:p w:rsidR="00E23B15" w:rsidRDefault="00E23B15" w:rsidP="00EC73AD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E23B15" w:rsidRDefault="00E23B15" w:rsidP="00EC73AD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E23B15" w:rsidRPr="00E23B15" w:rsidRDefault="00E23B15" w:rsidP="00E23B15">
      <w:pPr>
        <w:shd w:val="clear" w:color="auto" w:fill="E6E6E6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</w:pPr>
      <w:r w:rsidRPr="00E23B15">
        <w:rPr>
          <w:rFonts w:ascii="Verdana" w:eastAsia="Times New Roman" w:hAnsi="Verdana" w:cs="Times New Roman"/>
          <w:b/>
          <w:bCs/>
          <w:color w:val="841F17"/>
          <w:sz w:val="20"/>
          <w:szCs w:val="20"/>
          <w:lang w:eastAsia="fr-FR"/>
        </w:rPr>
        <w:t>Basilica of Santa Croce in Florence</w:t>
      </w:r>
    </w:p>
    <w:p w:rsidR="00147A50" w:rsidRPr="00E23B15" w:rsidRDefault="00E23B15" w:rsidP="00EC73AD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E23B1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Où Michel-Ange est enterré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</w:p>
    <w:sectPr w:rsidR="00147A50" w:rsidRPr="00E23B15" w:rsidSect="005926C1">
      <w:pgSz w:w="11906" w:h="16838"/>
      <w:pgMar w:top="568" w:right="282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D37C6"/>
    <w:multiLevelType w:val="multilevel"/>
    <w:tmpl w:val="EE0C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C2C59"/>
    <w:multiLevelType w:val="hybridMultilevel"/>
    <w:tmpl w:val="0FE4F7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11F73"/>
    <w:multiLevelType w:val="multilevel"/>
    <w:tmpl w:val="49D2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9B2340"/>
    <w:multiLevelType w:val="hybridMultilevel"/>
    <w:tmpl w:val="02640D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DB3B32"/>
    <w:multiLevelType w:val="multilevel"/>
    <w:tmpl w:val="34F0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EC32CA"/>
    <w:multiLevelType w:val="hybridMultilevel"/>
    <w:tmpl w:val="7F64A3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8B552F"/>
    <w:multiLevelType w:val="multilevel"/>
    <w:tmpl w:val="50C8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96D37"/>
    <w:rsid w:val="0001739B"/>
    <w:rsid w:val="000A793A"/>
    <w:rsid w:val="000F7E6E"/>
    <w:rsid w:val="00113DBE"/>
    <w:rsid w:val="0012049A"/>
    <w:rsid w:val="00147A50"/>
    <w:rsid w:val="00181C3B"/>
    <w:rsid w:val="00196D37"/>
    <w:rsid w:val="001A4C0F"/>
    <w:rsid w:val="002057BC"/>
    <w:rsid w:val="00222A0F"/>
    <w:rsid w:val="00236987"/>
    <w:rsid w:val="00242C14"/>
    <w:rsid w:val="003868D5"/>
    <w:rsid w:val="003F425E"/>
    <w:rsid w:val="00456C62"/>
    <w:rsid w:val="004A6389"/>
    <w:rsid w:val="004E27F6"/>
    <w:rsid w:val="004E5EE6"/>
    <w:rsid w:val="004F20D7"/>
    <w:rsid w:val="005926C1"/>
    <w:rsid w:val="005F10A9"/>
    <w:rsid w:val="00614EB3"/>
    <w:rsid w:val="006E4DAA"/>
    <w:rsid w:val="007C7049"/>
    <w:rsid w:val="007F6E96"/>
    <w:rsid w:val="008B0423"/>
    <w:rsid w:val="009446D2"/>
    <w:rsid w:val="00A05A1F"/>
    <w:rsid w:val="00AF1DCA"/>
    <w:rsid w:val="00B04EC8"/>
    <w:rsid w:val="00B85739"/>
    <w:rsid w:val="00C00FE4"/>
    <w:rsid w:val="00C7356C"/>
    <w:rsid w:val="00C86300"/>
    <w:rsid w:val="00DA2340"/>
    <w:rsid w:val="00DE0FE7"/>
    <w:rsid w:val="00E04DB2"/>
    <w:rsid w:val="00E23B15"/>
    <w:rsid w:val="00E319B1"/>
    <w:rsid w:val="00E37133"/>
    <w:rsid w:val="00E83A96"/>
    <w:rsid w:val="00EC73AD"/>
    <w:rsid w:val="00EE3B06"/>
    <w:rsid w:val="00FB32E1"/>
    <w:rsid w:val="00FB6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C62"/>
    <w:rPr>
      <w:rFonts w:ascii="Cambria" w:hAnsi="Cambria"/>
    </w:rPr>
  </w:style>
  <w:style w:type="paragraph" w:styleId="Titre1">
    <w:name w:val="heading 1"/>
    <w:basedOn w:val="Normal"/>
    <w:link w:val="Titre1Car"/>
    <w:uiPriority w:val="9"/>
    <w:qFormat/>
    <w:rsid w:val="00B857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autoRedefine/>
    <w:uiPriority w:val="10"/>
    <w:qFormat/>
    <w:rsid w:val="005926C1"/>
    <w:pPr>
      <w:pBdr>
        <w:bottom w:val="single" w:sz="12" w:space="4" w:color="1F497D" w:themeColor="text2"/>
      </w:pBdr>
      <w:spacing w:after="300" w:line="240" w:lineRule="auto"/>
      <w:ind w:left="-142"/>
      <w:contextualSpacing/>
    </w:pPr>
    <w:rPr>
      <w:rFonts w:asciiTheme="minorHAnsi" w:eastAsiaTheme="majorEastAsia" w:hAnsiTheme="minorHAnsi" w:cstheme="majorBidi"/>
      <w:color w:val="17365D" w:themeColor="text2" w:themeShade="BF"/>
      <w:spacing w:val="5"/>
      <w:kern w:val="28"/>
      <w:sz w:val="24"/>
      <w:szCs w:val="24"/>
    </w:rPr>
  </w:style>
  <w:style w:type="character" w:customStyle="1" w:styleId="TitreCar">
    <w:name w:val="Titre Car"/>
    <w:basedOn w:val="Policepardfaut"/>
    <w:link w:val="Titre"/>
    <w:uiPriority w:val="10"/>
    <w:rsid w:val="005926C1"/>
    <w:rPr>
      <w:rFonts w:eastAsiaTheme="majorEastAsia" w:cstheme="majorBidi"/>
      <w:color w:val="17365D" w:themeColor="text2" w:themeShade="BF"/>
      <w:spacing w:val="5"/>
      <w:kern w:val="28"/>
      <w:sz w:val="24"/>
      <w:szCs w:val="24"/>
    </w:rPr>
  </w:style>
  <w:style w:type="table" w:styleId="Grilledutableau">
    <w:name w:val="Table Grid"/>
    <w:basedOn w:val="TableauNormal"/>
    <w:uiPriority w:val="59"/>
    <w:rsid w:val="00196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4A6389"/>
    <w:rPr>
      <w:b/>
      <w:bCs/>
    </w:rPr>
  </w:style>
  <w:style w:type="character" w:customStyle="1" w:styleId="xbe">
    <w:name w:val="_xbe"/>
    <w:basedOn w:val="Policepardfaut"/>
    <w:rsid w:val="00DE0FE7"/>
  </w:style>
  <w:style w:type="paragraph" w:styleId="Textedebulles">
    <w:name w:val="Balloon Text"/>
    <w:basedOn w:val="Normal"/>
    <w:link w:val="TextedebullesCar"/>
    <w:uiPriority w:val="99"/>
    <w:semiHidden/>
    <w:unhideWhenUsed/>
    <w:rsid w:val="0011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3DB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F6E9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8573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B8573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85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atasortkey">
    <w:name w:val="datasortkey"/>
    <w:basedOn w:val="Policepardfaut"/>
    <w:rsid w:val="00B85739"/>
  </w:style>
  <w:style w:type="character" w:customStyle="1" w:styleId="flagicon">
    <w:name w:val="flagicon"/>
    <w:basedOn w:val="Policepardfaut"/>
    <w:rsid w:val="00B85739"/>
  </w:style>
  <w:style w:type="character" w:customStyle="1" w:styleId="plainlinks">
    <w:name w:val="plainlinks"/>
    <w:basedOn w:val="Policepardfaut"/>
    <w:rsid w:val="00B85739"/>
  </w:style>
  <w:style w:type="character" w:customStyle="1" w:styleId="geo-dms1">
    <w:name w:val="geo-dms1"/>
    <w:basedOn w:val="Policepardfaut"/>
    <w:rsid w:val="00B85739"/>
    <w:rPr>
      <w:vanish w:val="0"/>
      <w:webHidden w:val="0"/>
      <w:specVanish w:val="0"/>
    </w:rPr>
  </w:style>
  <w:style w:type="character" w:customStyle="1" w:styleId="latitude1">
    <w:name w:val="latitude1"/>
    <w:basedOn w:val="Policepardfaut"/>
    <w:rsid w:val="00B85739"/>
  </w:style>
  <w:style w:type="character" w:customStyle="1" w:styleId="longitude1">
    <w:name w:val="longitude1"/>
    <w:basedOn w:val="Policepardfaut"/>
    <w:rsid w:val="00B85739"/>
  </w:style>
  <w:style w:type="character" w:customStyle="1" w:styleId="geo-multi-punct1">
    <w:name w:val="geo-multi-punct1"/>
    <w:basedOn w:val="Policepardfaut"/>
    <w:rsid w:val="00B85739"/>
    <w:rPr>
      <w:vanish/>
      <w:webHidden w:val="0"/>
      <w:specVanish w:val="0"/>
    </w:rPr>
  </w:style>
  <w:style w:type="character" w:customStyle="1" w:styleId="geo-dec1">
    <w:name w:val="geo-dec1"/>
    <w:basedOn w:val="Policepardfaut"/>
    <w:rsid w:val="00B85739"/>
    <w:rPr>
      <w:vanish w:val="0"/>
      <w:webHidden w:val="0"/>
      <w:specVanish w:val="0"/>
    </w:rPr>
  </w:style>
  <w:style w:type="character" w:customStyle="1" w:styleId="toponyme">
    <w:name w:val="toponyme"/>
    <w:basedOn w:val="Policepardfaut"/>
    <w:rsid w:val="00B85739"/>
  </w:style>
  <w:style w:type="character" w:customStyle="1" w:styleId="romain1">
    <w:name w:val="romain1"/>
    <w:basedOn w:val="Policepardfaut"/>
    <w:rsid w:val="00B85739"/>
    <w:rPr>
      <w:smallCaps/>
    </w:rPr>
  </w:style>
  <w:style w:type="character" w:customStyle="1" w:styleId="nowrap1">
    <w:name w:val="nowrap1"/>
    <w:basedOn w:val="Policepardfaut"/>
    <w:rsid w:val="00B85739"/>
  </w:style>
  <w:style w:type="character" w:customStyle="1" w:styleId="mw-headline">
    <w:name w:val="mw-headline"/>
    <w:basedOn w:val="Policepardfaut"/>
    <w:rsid w:val="00147A50"/>
  </w:style>
  <w:style w:type="character" w:customStyle="1" w:styleId="mw-editsection1">
    <w:name w:val="mw-editsection1"/>
    <w:basedOn w:val="Policepardfaut"/>
    <w:rsid w:val="00147A50"/>
    <w:rPr>
      <w:sz w:val="20"/>
      <w:szCs w:val="20"/>
    </w:rPr>
  </w:style>
  <w:style w:type="character" w:customStyle="1" w:styleId="mw-editsection-bracket">
    <w:name w:val="mw-editsection-bracket"/>
    <w:basedOn w:val="Policepardfaut"/>
    <w:rsid w:val="00147A50"/>
  </w:style>
  <w:style w:type="character" w:customStyle="1" w:styleId="mw-editsection-divider1">
    <w:name w:val="mw-editsection-divider1"/>
    <w:basedOn w:val="Policepardfaut"/>
    <w:rsid w:val="00147A50"/>
    <w:rPr>
      <w:color w:val="555555"/>
    </w:rPr>
  </w:style>
  <w:style w:type="paragraph" w:customStyle="1" w:styleId="normal0">
    <w:name w:val="normal"/>
    <w:basedOn w:val="Normal"/>
    <w:rsid w:val="00E23B15"/>
    <w:pPr>
      <w:spacing w:after="0" w:line="12" w:lineRule="atLeast"/>
    </w:pPr>
    <w:rPr>
      <w:rFonts w:ascii="Verdana" w:eastAsia="Times New Roman" w:hAnsi="Verdana" w:cs="Times New Roman"/>
      <w:color w:val="000000"/>
      <w:sz w:val="18"/>
      <w:szCs w:val="18"/>
      <w:lang w:eastAsia="fr-FR"/>
    </w:rPr>
  </w:style>
  <w:style w:type="character" w:customStyle="1" w:styleId="c-61">
    <w:name w:val="c-61"/>
    <w:basedOn w:val="Policepardfaut"/>
    <w:rsid w:val="00E23B15"/>
    <w:rPr>
      <w:rFonts w:ascii="Verdana" w:hAnsi="Verdana" w:hint="default"/>
      <w:b w:val="0"/>
      <w:bCs w:val="0"/>
      <w:i w:val="0"/>
      <w:iCs w:val="0"/>
      <w:smallCaps w:val="0"/>
      <w:strike w:val="0"/>
      <w:dstrike w:val="0"/>
      <w:color w:val="000000"/>
      <w:position w:val="0"/>
      <w:sz w:val="15"/>
      <w:szCs w:val="15"/>
      <w:u w:val="none"/>
      <w:effect w:val="none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C62"/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autoRedefine/>
    <w:uiPriority w:val="10"/>
    <w:qFormat/>
    <w:rsid w:val="00196D37"/>
    <w:pPr>
      <w:pBdr>
        <w:bottom w:val="single" w:sz="12" w:space="4" w:color="1F497D" w:themeColor="text2"/>
      </w:pBdr>
      <w:spacing w:after="300" w:line="240" w:lineRule="auto"/>
      <w:contextualSpacing/>
    </w:pPr>
    <w:rPr>
      <w:rFonts w:asciiTheme="minorHAnsi" w:eastAsiaTheme="majorEastAsia" w:hAnsiTheme="minorHAnsi" w:cstheme="majorBidi"/>
      <w:color w:val="17365D" w:themeColor="text2" w:themeShade="BF"/>
      <w:spacing w:val="5"/>
      <w:kern w:val="28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196D37"/>
    <w:rPr>
      <w:rFonts w:eastAsiaTheme="majorEastAsia" w:cstheme="majorBidi"/>
      <w:color w:val="17365D" w:themeColor="text2" w:themeShade="BF"/>
      <w:spacing w:val="5"/>
      <w:kern w:val="28"/>
      <w:sz w:val="28"/>
      <w:szCs w:val="28"/>
    </w:rPr>
  </w:style>
  <w:style w:type="table" w:styleId="Grilledutableau">
    <w:name w:val="Table Grid"/>
    <w:basedOn w:val="TableauNormal"/>
    <w:uiPriority w:val="59"/>
    <w:rsid w:val="00196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4A6389"/>
    <w:rPr>
      <w:b/>
      <w:bCs/>
    </w:rPr>
  </w:style>
  <w:style w:type="character" w:customStyle="1" w:styleId="xbe">
    <w:name w:val="_xbe"/>
    <w:basedOn w:val="Policepardfaut"/>
    <w:rsid w:val="00DE0F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6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1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4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5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96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93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40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919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757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967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371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9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1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72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9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6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0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88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98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443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21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231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09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0731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0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913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2981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7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5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61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9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34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574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36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63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8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8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8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71036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11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4" w:space="0" w:color="E7E7E7"/>
                                    <w:bottom w:val="single" w:sz="4" w:space="0" w:color="E7E7E7"/>
                                    <w:right w:val="single" w:sz="4" w:space="0" w:color="E7E7E7"/>
                                  </w:divBdr>
                                  <w:divsChild>
                                    <w:div w:id="9274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E7E7E7"/>
                                        <w:left w:val="single" w:sz="4" w:space="0" w:color="E7E7E7"/>
                                        <w:bottom w:val="single" w:sz="4" w:space="0" w:color="E7E7E7"/>
                                        <w:right w:val="single" w:sz="4" w:space="0" w:color="E7E7E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8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6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70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3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1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81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60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529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632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118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085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824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7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5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52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97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38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16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3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323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360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403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88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257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499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r.wikipedia.org/wiki/D%C3%B4me_(%C3%A9glise)" TargetMode="External"/><Relationship Id="rId18" Type="http://schemas.openxmlformats.org/officeDocument/2006/relationships/hyperlink" Target="http://fr.wikipedia.org/wiki/Piazza_del_Duomo_(Florence)" TargetMode="External"/><Relationship Id="rId26" Type="http://schemas.openxmlformats.org/officeDocument/2006/relationships/hyperlink" Target="http://fr.wikipedia.org/wiki/Filippo_Brunelleschi" TargetMode="External"/><Relationship Id="rId39" Type="http://schemas.openxmlformats.org/officeDocument/2006/relationships/hyperlink" Target="http://fr.wikipedia.org/wiki/Filippo_Brunelleschi" TargetMode="External"/><Relationship Id="rId21" Type="http://schemas.openxmlformats.org/officeDocument/2006/relationships/hyperlink" Target="http://fr.wikipedia.org/wiki/Porte_du_Paradis" TargetMode="External"/><Relationship Id="rId34" Type="http://schemas.openxmlformats.org/officeDocument/2006/relationships/hyperlink" Target="http://fr.wikipedia.org/wiki/Florence" TargetMode="External"/><Relationship Id="rId42" Type="http://schemas.openxmlformats.org/officeDocument/2006/relationships/hyperlink" Target="http://fr.wikipedia.org/wiki/Bronzino" TargetMode="External"/><Relationship Id="rId47" Type="http://schemas.openxmlformats.org/officeDocument/2006/relationships/hyperlink" Target="http://fr.wikipedia.org/wiki/Filippo_Brunelleschi" TargetMode="External"/><Relationship Id="rId50" Type="http://schemas.openxmlformats.org/officeDocument/2006/relationships/hyperlink" Target="http://fr.wikipedia.org/wiki/Donatello" TargetMode="External"/><Relationship Id="rId55" Type="http://schemas.openxmlformats.org/officeDocument/2006/relationships/hyperlink" Target="http://fr.wikipedia.org/wiki/Giuliano_Pesello" TargetMode="External"/><Relationship Id="rId63" Type="http://schemas.openxmlformats.org/officeDocument/2006/relationships/hyperlink" Target="http://fr.wikipedia.org/wiki/Julien_de_M%C3%A9dicis_(1453-1478)" TargetMode="External"/><Relationship Id="rId68" Type="http://schemas.openxmlformats.org/officeDocument/2006/relationships/hyperlink" Target="http://fr.wikipedia.org/wiki/Santa_Maria_del_Fiore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http://fr.wikipedia.org/wiki/Florence" TargetMode="External"/><Relationship Id="rId2" Type="http://schemas.openxmlformats.org/officeDocument/2006/relationships/styles" Target="styles.xml"/><Relationship Id="rId16" Type="http://schemas.openxmlformats.org/officeDocument/2006/relationships/hyperlink" Target="http://fr.wikipedia.org/wiki/Florence" TargetMode="External"/><Relationship Id="rId29" Type="http://schemas.openxmlformats.org/officeDocument/2006/relationships/hyperlink" Target="http://fr.wikipedia.org/wiki/Architecture_de_la_Renaissance" TargetMode="External"/><Relationship Id="rId11" Type="http://schemas.openxmlformats.org/officeDocument/2006/relationships/hyperlink" Target="http://fr.wikipedia.org/wiki/Lys_de_Florence" TargetMode="External"/><Relationship Id="rId24" Type="http://schemas.openxmlformats.org/officeDocument/2006/relationships/hyperlink" Target="http://fr.wikipedia.org/wiki/D%C3%B4me_(architecture)" TargetMode="External"/><Relationship Id="rId32" Type="http://schemas.openxmlformats.org/officeDocument/2006/relationships/hyperlink" Target="http://fr.wikipedia.org/wiki/1982" TargetMode="External"/><Relationship Id="rId37" Type="http://schemas.openxmlformats.org/officeDocument/2006/relationships/hyperlink" Target="http://fr.wikipedia.org/wiki/Francisco_de_Goya" TargetMode="External"/><Relationship Id="rId40" Type="http://schemas.openxmlformats.org/officeDocument/2006/relationships/hyperlink" Target="http://fr.wikipedia.org/wiki/Donatello" TargetMode="External"/><Relationship Id="rId45" Type="http://schemas.openxmlformats.org/officeDocument/2006/relationships/hyperlink" Target="http://fr.wikipedia.org/wiki/Fra_Filippo_Lippi" TargetMode="External"/><Relationship Id="rId53" Type="http://schemas.openxmlformats.org/officeDocument/2006/relationships/hyperlink" Target="http://fr.wikipedia.org/wiki/Fra_Filippo_Lippi" TargetMode="External"/><Relationship Id="rId58" Type="http://schemas.openxmlformats.org/officeDocument/2006/relationships/hyperlink" Target="http://fr.wikipedia.org/wiki/Ferdinando_Tacca" TargetMode="External"/><Relationship Id="rId66" Type="http://schemas.openxmlformats.org/officeDocument/2006/relationships/hyperlink" Target="http://fr.wikipedia.org/wiki/Florence" TargetMode="External"/><Relationship Id="rId74" Type="http://schemas.openxmlformats.org/officeDocument/2006/relationships/hyperlink" Target="http://fr.wikipedia.org/wiki/Michel-Ang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fr.wikipedia.org/wiki/Archidioc%C3%A8se_de_Florence" TargetMode="External"/><Relationship Id="rId23" Type="http://schemas.openxmlformats.org/officeDocument/2006/relationships/hyperlink" Target="http://fr.wikipedia.org/wiki/Loggia_del_Bigallo" TargetMode="External"/><Relationship Id="rId28" Type="http://schemas.openxmlformats.org/officeDocument/2006/relationships/hyperlink" Target="http://fr.wikipedia.org/wiki/M%C3%A8tre" TargetMode="External"/><Relationship Id="rId36" Type="http://schemas.openxmlformats.org/officeDocument/2006/relationships/hyperlink" Target="http://fr.wikipedia.org/wiki/Albrecht_D%C3%BCrer" TargetMode="External"/><Relationship Id="rId49" Type="http://schemas.openxmlformats.org/officeDocument/2006/relationships/hyperlink" Target="http://fr.wikipedia.org/wiki/Cosme_de_M%C3%A9dicis" TargetMode="External"/><Relationship Id="rId57" Type="http://schemas.openxmlformats.org/officeDocument/2006/relationships/hyperlink" Target="http://fr.wikipedia.org/wiki/Pietro_Tacca" TargetMode="External"/><Relationship Id="rId61" Type="http://schemas.openxmlformats.org/officeDocument/2006/relationships/hyperlink" Target="http://fr.wikipedia.org/wiki/Julien_de_M%C3%A9dicis_(1478-1516)" TargetMode="External"/><Relationship Id="rId10" Type="http://schemas.openxmlformats.org/officeDocument/2006/relationships/hyperlink" Target="http://fr.wikipedia.org/wiki/Fleur" TargetMode="External"/><Relationship Id="rId19" Type="http://schemas.openxmlformats.org/officeDocument/2006/relationships/hyperlink" Target="http://fr.wikipedia.org/wiki/Centre_historique_de_Florence" TargetMode="External"/><Relationship Id="rId31" Type="http://schemas.openxmlformats.org/officeDocument/2006/relationships/hyperlink" Target="http://fr.wikipedia.org/wiki/Organisation_des_Nations_unies_pour_l%27%C3%A9ducation,_la_science_et_la_culture" TargetMode="External"/><Relationship Id="rId44" Type="http://schemas.openxmlformats.org/officeDocument/2006/relationships/hyperlink" Target="http://fr.wikipedia.org/wiki/Benozzo_Gozzoli" TargetMode="External"/><Relationship Id="rId52" Type="http://schemas.openxmlformats.org/officeDocument/2006/relationships/hyperlink" Target="http://fr.wikipedia.org/wiki/Raffaello_Romanelli" TargetMode="External"/><Relationship Id="rId60" Type="http://schemas.openxmlformats.org/officeDocument/2006/relationships/hyperlink" Target="http://fr.wikipedia.org/wiki/Laurent_II_de_M%C3%A9dicis" TargetMode="External"/><Relationship Id="rId65" Type="http://schemas.openxmlformats.org/officeDocument/2006/relationships/hyperlink" Target="http://fr.wikipedia.org/wiki/Ferdinando_Ruggieri" TargetMode="External"/><Relationship Id="rId73" Type="http://schemas.openxmlformats.org/officeDocument/2006/relationships/hyperlink" Target="http://fr.wikipedia.org/wiki/Palais_du_Bargello" TargetMode="External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fr.wikipedia.org/wiki/Marie_(m%C3%A8re_de_J%C3%A9sus)" TargetMode="External"/><Relationship Id="rId14" Type="http://schemas.openxmlformats.org/officeDocument/2006/relationships/hyperlink" Target="http://fr.wikipedia.org/wiki/XIIIe_si%C3%A8cle" TargetMode="External"/><Relationship Id="rId22" Type="http://schemas.openxmlformats.org/officeDocument/2006/relationships/hyperlink" Target="http://fr.wikipedia.org/wiki/Baptist%C3%A8re_Saint-Jean_(Florence)" TargetMode="External"/><Relationship Id="rId27" Type="http://schemas.openxmlformats.org/officeDocument/2006/relationships/hyperlink" Target="http://fr.wikipedia.org/wiki/1436" TargetMode="External"/><Relationship Id="rId30" Type="http://schemas.openxmlformats.org/officeDocument/2006/relationships/hyperlink" Target="http://fr.wikipedia.org/wiki/Patrimoine_mondial" TargetMode="External"/><Relationship Id="rId35" Type="http://schemas.openxmlformats.org/officeDocument/2006/relationships/hyperlink" Target="http://fr.wikipedia.org/wiki/Galerie_des_Offices" TargetMode="External"/><Relationship Id="rId43" Type="http://schemas.openxmlformats.org/officeDocument/2006/relationships/hyperlink" Target="http://fr.wikipedia.org/wiki/Verrocchio" TargetMode="External"/><Relationship Id="rId48" Type="http://schemas.openxmlformats.org/officeDocument/2006/relationships/hyperlink" Target="http://fr.wikipedia.org/wiki/Antonio_Manetti" TargetMode="External"/><Relationship Id="rId56" Type="http://schemas.openxmlformats.org/officeDocument/2006/relationships/hyperlink" Target="http://fr.wikipedia.org/wiki/Chapelles_des_M%C3%A9dicis" TargetMode="External"/><Relationship Id="rId64" Type="http://schemas.openxmlformats.org/officeDocument/2006/relationships/hyperlink" Target="http://fr.wikipedia.org/wiki/Biblioth%C3%A8que_Laurentienne" TargetMode="External"/><Relationship Id="rId69" Type="http://schemas.openxmlformats.org/officeDocument/2006/relationships/hyperlink" Target="http://fr.wikipedia.org/wiki/Piazza_San_Marco_(Florence)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://fr.wikipedia.org/wiki/Savonarole" TargetMode="External"/><Relationship Id="rId72" Type="http://schemas.openxmlformats.org/officeDocument/2006/relationships/hyperlink" Target="http://fr.wikipedia.org/wiki/1865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fr.wikipedia.org/wiki/Cath%C3%A9drale" TargetMode="External"/><Relationship Id="rId17" Type="http://schemas.openxmlformats.org/officeDocument/2006/relationships/hyperlink" Target="http://fr.wikipedia.org/wiki/Toscane" TargetMode="External"/><Relationship Id="rId25" Type="http://schemas.openxmlformats.org/officeDocument/2006/relationships/hyperlink" Target="http://fr.wikipedia.org/wiki/Architecte" TargetMode="External"/><Relationship Id="rId33" Type="http://schemas.openxmlformats.org/officeDocument/2006/relationships/hyperlink" Target="http://fr.wikipedia.org/wiki/Palais" TargetMode="External"/><Relationship Id="rId38" Type="http://schemas.openxmlformats.org/officeDocument/2006/relationships/hyperlink" Target="http://fr.wikipedia.org/wiki/Florence" TargetMode="External"/><Relationship Id="rId46" Type="http://schemas.openxmlformats.org/officeDocument/2006/relationships/hyperlink" Target="http://fr.wikipedia.org/wiki/Saint_Ambroise_de_Milan" TargetMode="External"/><Relationship Id="rId59" Type="http://schemas.openxmlformats.org/officeDocument/2006/relationships/hyperlink" Target="http://fr.wikipedia.org/wiki/Tombeaux_des_M%C3%A9dicis" TargetMode="External"/><Relationship Id="rId67" Type="http://schemas.openxmlformats.org/officeDocument/2006/relationships/hyperlink" Target="http://fr.wikipedia.org/wiki/Acad%C3%A9mie_du_dessin_de_Florence" TargetMode="External"/><Relationship Id="rId20" Type="http://schemas.openxmlformats.org/officeDocument/2006/relationships/hyperlink" Target="http://fr.wikipedia.org/wiki/Campanile_de_Giotto" TargetMode="External"/><Relationship Id="rId41" Type="http://schemas.openxmlformats.org/officeDocument/2006/relationships/hyperlink" Target="http://fr.wikipedia.org/wiki/Michel-Ange" TargetMode="External"/><Relationship Id="rId54" Type="http://schemas.openxmlformats.org/officeDocument/2006/relationships/hyperlink" Target="http://fr.wikipedia.org/wiki/Sagrestia_Vecchia" TargetMode="External"/><Relationship Id="rId62" Type="http://schemas.openxmlformats.org/officeDocument/2006/relationships/hyperlink" Target="http://fr.wikipedia.org/wiki/Laurent_le_Magnifique" TargetMode="External"/><Relationship Id="rId70" Type="http://schemas.openxmlformats.org/officeDocument/2006/relationships/hyperlink" Target="http://fr.wikipedia.org/wiki/Acad%C3%A9mie_des_beaux-arts_de_Florence" TargetMode="External"/><Relationship Id="rId75" Type="http://schemas.openxmlformats.org/officeDocument/2006/relationships/hyperlink" Target="http://fr.wikipedia.org/wiki/Brutus_(Michel-Ange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7</Pages>
  <Words>1991</Words>
  <Characters>10955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guillaume.weil2</cp:lastModifiedBy>
  <cp:revision>29</cp:revision>
  <cp:lastPrinted>2015-03-09T14:46:00Z</cp:lastPrinted>
  <dcterms:created xsi:type="dcterms:W3CDTF">2015-03-09T06:13:00Z</dcterms:created>
  <dcterms:modified xsi:type="dcterms:W3CDTF">2015-03-09T15:27:00Z</dcterms:modified>
</cp:coreProperties>
</file>